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9177F" w:rsidRDefault="0049177F">
      <w:pPr>
        <w:jc w:val="center"/>
      </w:pPr>
    </w:p>
    <w:p w:rsidR="0049177F" w:rsidRDefault="007C39FC">
      <w:pPr>
        <w:jc w:val="center"/>
      </w:pPr>
      <w:r>
        <w:rPr>
          <w:noProof/>
          <w:lang w:eastAsia="it-IT"/>
        </w:rPr>
        <w:pict>
          <v:group id="_x0000_s1026" style="position:absolute;left:0;text-align:left;margin-left:-11.4pt;margin-top:8.15pt;width:492.1pt;height:125.9pt;z-index:251657216" coordorigin="846,878" coordsize="15480,39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1766;top:878;width:2388;height:1598">
              <v:imagedata r:id="rId5" o:title=""/>
            </v:shape>
            <v:shape id="_x0000_s1028" type="#_x0000_t75" style="position:absolute;left:14526;top:878;width:1512;height:1694">
              <v:imagedata r:id="rId6" o:title=""/>
            </v:shape>
            <v:shape id="_x0000_s1029" type="#_x0000_t75" style="position:absolute;left:846;top:878;width:10680;height:1716">
              <v:imagedata r:id="rId7" o:title=""/>
            </v:shape>
            <v:shape id="_x0000_s1030" type="#_x0000_t75" style="position:absolute;left:4926;top:2678;width:1560;height:1980">
              <v:imagedata r:id="rId8" o:title="" croptop="5174f" cropbottom="3449f" cropleft="10348f" cropright="10348f"/>
            </v:shape>
            <v:shape id="_x0000_s1031" type="#_x0000_t75" style="position:absolute;left:846;top:2678;width:1975;height:2160">
              <v:imagedata r:id="rId9" o:title=""/>
            </v:shape>
            <v:shape id="_x0000_s1032" type="#_x0000_t75" style="position:absolute;left:2766;top:3038;width:1851;height:1442">
              <v:imagedata r:id="rId10" o:title=""/>
            </v:shape>
            <v:shape id="_x0000_s1033" type="#_x0000_t75" style="position:absolute;left:12726;top:2858;width:3600;height:1562">
              <v:imagedata r:id="rId11" o:title=""/>
            </v:shape>
          </v:group>
        </w:pict>
      </w:r>
    </w:p>
    <w:p w:rsidR="0049177F" w:rsidRDefault="0049177F">
      <w:pPr>
        <w:jc w:val="center"/>
      </w:pPr>
    </w:p>
    <w:p w:rsidR="0049177F" w:rsidRDefault="007C39FC">
      <w:pPr>
        <w:jc w:val="center"/>
      </w:pPr>
      <w:r>
        <w:rPr>
          <w:noProof/>
          <w:lang w:eastAsia="it-IT"/>
        </w:rPr>
        <w:pict>
          <v:shapetype id="_x0000_t202" coordsize="21600,21600" o:spt="202" path="m,l,21600r21600,l21600,xe">
            <v:stroke joinstyle="miter"/>
            <v:path gradientshapeok="t" o:connecttype="rect"/>
          </v:shapetype>
          <v:shape id="_x0000_s1034" type="#_x0000_t202" style="position:absolute;left:0;text-align:left;margin-left:183.35pt;margin-top:21.2pt;width:169.35pt;height:54pt;z-index:251659264" fillcolor="blue">
            <v:fill color2="fill darken(118)" rotate="t" focusposition=".5,.5" focussize="" method="linear sigma" type="gradientRadial"/>
            <v:textbox style="mso-next-textbox:#_x0000_s1034">
              <w:txbxContent>
                <w:p w:rsidR="0049177F" w:rsidRPr="004948DD" w:rsidRDefault="0049177F" w:rsidP="0071175C">
                  <w:pPr>
                    <w:autoSpaceDE w:val="0"/>
                    <w:autoSpaceDN w:val="0"/>
                    <w:adjustRightInd w:val="0"/>
                    <w:spacing w:after="0"/>
                    <w:rPr>
                      <w:rFonts w:ascii="Book Antiqua" w:eastAsia="Adobe Heiti Std R" w:hAnsi="Book Antiqua" w:cs="Book Antiqua"/>
                      <w:b/>
                      <w:bCs/>
                      <w:color w:val="FFFF00"/>
                      <w:sz w:val="36"/>
                      <w:szCs w:val="36"/>
                    </w:rPr>
                  </w:pPr>
                  <w:r w:rsidRPr="004948DD">
                    <w:rPr>
                      <w:rFonts w:ascii="Book Antiqua" w:eastAsia="Adobe Heiti Std R" w:hAnsi="Book Antiqua" w:cs="Book Antiqua"/>
                      <w:b/>
                      <w:bCs/>
                      <w:color w:val="FFFF00"/>
                      <w:sz w:val="32"/>
                      <w:szCs w:val="32"/>
                    </w:rPr>
                    <w:t xml:space="preserve">La tua </w:t>
                  </w:r>
                  <w:r w:rsidRPr="004948DD">
                    <w:rPr>
                      <w:rFonts w:ascii="Book Antiqua" w:eastAsia="Adobe Heiti Std R" w:hAnsi="Book Antiqua" w:cs="Book Antiqua"/>
                      <w:b/>
                      <w:bCs/>
                      <w:color w:val="FFFF00"/>
                      <w:sz w:val="36"/>
                      <w:szCs w:val="36"/>
                    </w:rPr>
                    <w:t>Campania</w:t>
                  </w:r>
                </w:p>
                <w:p w:rsidR="0049177F" w:rsidRPr="004948DD" w:rsidRDefault="0049177F" w:rsidP="0071175C">
                  <w:pPr>
                    <w:autoSpaceDE w:val="0"/>
                    <w:autoSpaceDN w:val="0"/>
                    <w:adjustRightInd w:val="0"/>
                    <w:spacing w:after="0"/>
                    <w:rPr>
                      <w:rFonts w:ascii="Book Antiqua" w:eastAsia="Adobe Heiti Std R" w:hAnsi="Book Antiqua" w:cs="Book Antiqua"/>
                      <w:b/>
                      <w:bCs/>
                      <w:color w:val="FFFF00"/>
                      <w:sz w:val="36"/>
                      <w:szCs w:val="36"/>
                    </w:rPr>
                  </w:pPr>
                  <w:r w:rsidRPr="004948DD">
                    <w:rPr>
                      <w:rFonts w:ascii="Book Antiqua" w:eastAsia="Adobe Heiti Std R" w:hAnsi="Book Antiqua" w:cs="Book Antiqua"/>
                      <w:b/>
                      <w:bCs/>
                      <w:color w:val="FFFF00"/>
                      <w:sz w:val="32"/>
                      <w:szCs w:val="32"/>
                    </w:rPr>
                    <w:t xml:space="preserve">cresce in </w:t>
                  </w:r>
                  <w:r>
                    <w:rPr>
                      <w:rFonts w:ascii="Book Antiqua" w:eastAsia="Adobe Heiti Std R" w:hAnsi="Book Antiqua" w:cs="Book Antiqua"/>
                      <w:b/>
                      <w:bCs/>
                      <w:color w:val="FFFF00"/>
                      <w:sz w:val="32"/>
                      <w:szCs w:val="32"/>
                    </w:rPr>
                    <w:t xml:space="preserve"> </w:t>
                  </w:r>
                  <w:r w:rsidRPr="004948DD">
                    <w:rPr>
                      <w:rFonts w:ascii="Book Antiqua" w:eastAsia="Adobe Heiti Std R" w:hAnsi="Book Antiqua" w:cs="Book Antiqua"/>
                      <w:b/>
                      <w:bCs/>
                      <w:color w:val="FFFF00"/>
                      <w:sz w:val="36"/>
                      <w:szCs w:val="36"/>
                    </w:rPr>
                    <w:t>Europa</w:t>
                  </w:r>
                </w:p>
                <w:p w:rsidR="0049177F" w:rsidRDefault="0049177F" w:rsidP="0071175C"/>
              </w:txbxContent>
            </v:textbox>
          </v:shape>
        </w:pict>
      </w:r>
    </w:p>
    <w:p w:rsidR="0049177F" w:rsidRDefault="0049177F">
      <w:pPr>
        <w:jc w:val="center"/>
      </w:pPr>
    </w:p>
    <w:p w:rsidR="0049177F" w:rsidRDefault="0049177F">
      <w:pPr>
        <w:jc w:val="center"/>
      </w:pPr>
    </w:p>
    <w:p w:rsidR="0049177F" w:rsidRDefault="007C39FC">
      <w:pPr>
        <w:jc w:val="center"/>
      </w:pPr>
      <w:r>
        <w:rPr>
          <w:noProof/>
          <w:lang w:eastAsia="it-IT"/>
        </w:rPr>
        <w:pict>
          <v:shape id="_x0000_s1035" type="#_x0000_t202" style="position:absolute;left:0;text-align:left;margin-left:-10.65pt;margin-top:4.8pt;width:501.9pt;height:36pt;z-index:251658240" fillcolor="blue">
            <v:fill color2="fill darken(118)" rotate="t" focusposition=".5,.5" focussize="" method="linear sigma" type="gradientRadial"/>
            <v:textbox>
              <w:txbxContent>
                <w:p w:rsidR="0049177F" w:rsidRPr="00843B59" w:rsidRDefault="0049177F" w:rsidP="0071175C">
                  <w:pPr>
                    <w:jc w:val="center"/>
                    <w:rPr>
                      <w:b/>
                      <w:bCs/>
                      <w:color w:val="000080"/>
                      <w:sz w:val="44"/>
                      <w:szCs w:val="44"/>
                    </w:rPr>
                  </w:pPr>
                  <w:r w:rsidRPr="00843B59">
                    <w:rPr>
                      <w:b/>
                      <w:bCs/>
                      <w:color w:val="FFFF00"/>
                      <w:sz w:val="44"/>
                      <w:szCs w:val="44"/>
                    </w:rPr>
                    <w:t>Con l’Europa investiamo nel vostro futuro</w:t>
                  </w:r>
                </w:p>
                <w:p w:rsidR="0049177F" w:rsidRDefault="0049177F" w:rsidP="0071175C"/>
              </w:txbxContent>
            </v:textbox>
          </v:shape>
        </w:pict>
      </w:r>
    </w:p>
    <w:p w:rsidR="0049177F" w:rsidRDefault="0049177F">
      <w:pPr>
        <w:jc w:val="center"/>
      </w:pPr>
    </w:p>
    <w:tbl>
      <w:tblPr>
        <w:tblW w:w="0" w:type="auto"/>
        <w:tblInd w:w="-40" w:type="dxa"/>
        <w:tblLayout w:type="fixed"/>
        <w:tblCellMar>
          <w:left w:w="70" w:type="dxa"/>
          <w:right w:w="70" w:type="dxa"/>
        </w:tblCellMar>
        <w:tblLook w:val="0000"/>
      </w:tblPr>
      <w:tblGrid>
        <w:gridCol w:w="2631"/>
        <w:gridCol w:w="4421"/>
        <w:gridCol w:w="2725"/>
      </w:tblGrid>
      <w:tr w:rsidR="0049177F">
        <w:trPr>
          <w:cantSplit/>
          <w:trHeight w:val="131"/>
        </w:trPr>
        <w:tc>
          <w:tcPr>
            <w:tcW w:w="2631" w:type="dxa"/>
            <w:vMerge w:val="restart"/>
            <w:tcBorders>
              <w:top w:val="double" w:sz="2" w:space="0" w:color="000000"/>
              <w:left w:val="double" w:sz="2" w:space="0" w:color="000000"/>
              <w:bottom w:val="double" w:sz="2" w:space="0" w:color="000000"/>
            </w:tcBorders>
            <w:shd w:val="clear" w:color="auto" w:fill="F2F2F2"/>
          </w:tcPr>
          <w:p w:rsidR="0049177F" w:rsidRDefault="007C39FC">
            <w:pPr>
              <w:widowControl w:val="0"/>
              <w:snapToGrid w:val="0"/>
              <w:rPr>
                <w:b/>
                <w:bCs/>
                <w:sz w:val="28"/>
                <w:szCs w:val="28"/>
              </w:rPr>
            </w:pPr>
            <w:r w:rsidRPr="007C39FC">
              <w:rPr>
                <w:noProof/>
                <w:lang w:eastAsia="it-IT"/>
              </w:rPr>
              <w:pict>
                <v:shape id="_x0000_s1036" type="#_x0000_t75" style="position:absolute;margin-left:12.9pt;margin-top:6.75pt;width:96.4pt;height:79.3pt;z-index:251656192;mso-wrap-distance-left:9.05pt;mso-wrap-distance-right:9.05pt" filled="t">
                  <v:fill color2="black"/>
                  <v:imagedata r:id="rId12" o:title=""/>
                  <w10:wrap type="topAndBottom"/>
                </v:shape>
                <o:OLEObject Type="Embed" ProgID="Word.Picture.8" ShapeID="_x0000_s1036" DrawAspect="Content" ObjectID="_1405418023" r:id="rId13"/>
              </w:pict>
            </w:r>
          </w:p>
        </w:tc>
        <w:tc>
          <w:tcPr>
            <w:tcW w:w="4421" w:type="dxa"/>
            <w:vMerge w:val="restart"/>
            <w:tcBorders>
              <w:top w:val="double" w:sz="2" w:space="0" w:color="000000"/>
              <w:left w:val="single" w:sz="4" w:space="0" w:color="000000"/>
            </w:tcBorders>
          </w:tcPr>
          <w:p w:rsidR="0049177F" w:rsidRDefault="003906CD">
            <w:pPr>
              <w:snapToGrid w:val="0"/>
              <w:jc w:val="center"/>
              <w:rPr>
                <w:b/>
                <w:bCs/>
                <w:sz w:val="16"/>
                <w:szCs w:val="16"/>
              </w:rPr>
            </w:pPr>
            <w:r>
              <w:rPr>
                <w:noProof/>
                <w:sz w:val="28"/>
                <w:szCs w:val="28"/>
                <w:lang w:eastAsia="it-IT"/>
              </w:rPr>
              <w:drawing>
                <wp:inline distT="0" distB="0" distL="0" distR="0">
                  <wp:extent cx="400050" cy="438150"/>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4"/>
                          <a:srcRect/>
                          <a:stretch>
                            <a:fillRect/>
                          </a:stretch>
                        </pic:blipFill>
                        <pic:spPr bwMode="auto">
                          <a:xfrm>
                            <a:off x="0" y="0"/>
                            <a:ext cx="400050" cy="438150"/>
                          </a:xfrm>
                          <a:prstGeom prst="rect">
                            <a:avLst/>
                          </a:prstGeom>
                          <a:solidFill>
                            <a:srgbClr val="FFFFFF"/>
                          </a:solidFill>
                          <a:ln w="9525">
                            <a:noFill/>
                            <a:miter lim="800000"/>
                            <a:headEnd/>
                            <a:tailEnd/>
                          </a:ln>
                        </pic:spPr>
                      </pic:pic>
                    </a:graphicData>
                  </a:graphic>
                </wp:inline>
              </w:drawing>
            </w:r>
          </w:p>
          <w:p w:rsidR="0049177F" w:rsidRDefault="0049177F">
            <w:pPr>
              <w:spacing w:line="240" w:lineRule="auto"/>
              <w:jc w:val="center"/>
              <w:rPr>
                <w:rFonts w:ascii="Arial" w:hAnsi="Arial" w:cs="Arial"/>
                <w:sz w:val="20"/>
                <w:szCs w:val="20"/>
              </w:rPr>
            </w:pPr>
            <w:r w:rsidRPr="00506A5E">
              <w:rPr>
                <w:rFonts w:ascii="Arial" w:hAnsi="Arial" w:cs="Arial"/>
                <w:b/>
                <w:bCs/>
                <w:sz w:val="20"/>
                <w:szCs w:val="20"/>
              </w:rPr>
              <w:t>I.T.T.</w:t>
            </w:r>
            <w:r>
              <w:rPr>
                <w:b/>
                <w:bCs/>
                <w:sz w:val="16"/>
                <w:szCs w:val="16"/>
              </w:rPr>
              <w:t xml:space="preserve"> </w:t>
            </w:r>
            <w:r>
              <w:rPr>
                <w:rFonts w:ascii="Arial" w:hAnsi="Arial" w:cs="Arial"/>
                <w:b/>
                <w:bCs/>
                <w:sz w:val="20"/>
                <w:szCs w:val="20"/>
              </w:rPr>
              <w:t>“FRANCESCO GIORDANI”</w:t>
            </w:r>
          </w:p>
          <w:p w:rsidR="0049177F" w:rsidRDefault="0049177F">
            <w:pPr>
              <w:spacing w:line="240" w:lineRule="auto"/>
              <w:jc w:val="center"/>
              <w:rPr>
                <w:rFonts w:ascii="Arial" w:hAnsi="Arial" w:cs="Arial"/>
                <w:b/>
                <w:bCs/>
                <w:sz w:val="16"/>
                <w:szCs w:val="16"/>
              </w:rPr>
            </w:pPr>
            <w:r>
              <w:rPr>
                <w:rFonts w:ascii="Arial" w:hAnsi="Arial" w:cs="Arial"/>
                <w:b/>
                <w:bCs/>
                <w:sz w:val="16"/>
                <w:szCs w:val="16"/>
              </w:rPr>
              <w:t xml:space="preserve">   VIA LAVIANO - 81100 CASERTA</w:t>
            </w:r>
          </w:p>
        </w:tc>
        <w:tc>
          <w:tcPr>
            <w:tcW w:w="2725" w:type="dxa"/>
            <w:tcBorders>
              <w:top w:val="double" w:sz="2" w:space="0" w:color="000000"/>
              <w:left w:val="single" w:sz="4" w:space="0" w:color="000000"/>
              <w:right w:val="double" w:sz="2" w:space="0" w:color="000000"/>
            </w:tcBorders>
          </w:tcPr>
          <w:p w:rsidR="0049177F" w:rsidRDefault="0049177F">
            <w:pPr>
              <w:widowControl w:val="0"/>
              <w:snapToGrid w:val="0"/>
              <w:jc w:val="center"/>
              <w:rPr>
                <w:b/>
                <w:bCs/>
              </w:rPr>
            </w:pPr>
            <w:r>
              <w:rPr>
                <w:b/>
                <w:bCs/>
              </w:rPr>
              <w:t>Documento: N.1</w:t>
            </w:r>
          </w:p>
        </w:tc>
      </w:tr>
      <w:tr w:rsidR="0049177F">
        <w:trPr>
          <w:cantSplit/>
          <w:trHeight w:val="131"/>
        </w:trPr>
        <w:tc>
          <w:tcPr>
            <w:tcW w:w="2631" w:type="dxa"/>
            <w:vMerge/>
            <w:tcBorders>
              <w:top w:val="double" w:sz="2" w:space="0" w:color="000000"/>
              <w:left w:val="double" w:sz="2" w:space="0" w:color="000000"/>
              <w:bottom w:val="double" w:sz="2" w:space="0" w:color="000000"/>
            </w:tcBorders>
            <w:vAlign w:val="center"/>
          </w:tcPr>
          <w:p w:rsidR="0049177F" w:rsidRDefault="0049177F">
            <w:pPr>
              <w:snapToGrid w:val="0"/>
              <w:rPr>
                <w:b/>
                <w:bCs/>
                <w:sz w:val="28"/>
                <w:szCs w:val="28"/>
              </w:rPr>
            </w:pPr>
          </w:p>
        </w:tc>
        <w:tc>
          <w:tcPr>
            <w:tcW w:w="4421" w:type="dxa"/>
            <w:vMerge/>
            <w:tcBorders>
              <w:left w:val="single" w:sz="4" w:space="0" w:color="000000"/>
            </w:tcBorders>
          </w:tcPr>
          <w:p w:rsidR="0049177F" w:rsidRDefault="0049177F">
            <w:pPr>
              <w:widowControl w:val="0"/>
              <w:snapToGrid w:val="0"/>
              <w:jc w:val="center"/>
              <w:rPr>
                <w:b/>
                <w:bCs/>
              </w:rPr>
            </w:pPr>
          </w:p>
        </w:tc>
        <w:tc>
          <w:tcPr>
            <w:tcW w:w="2725" w:type="dxa"/>
            <w:tcBorders>
              <w:left w:val="single" w:sz="4" w:space="0" w:color="000000"/>
              <w:right w:val="double" w:sz="2" w:space="0" w:color="000000"/>
            </w:tcBorders>
          </w:tcPr>
          <w:p w:rsidR="0049177F" w:rsidRDefault="0049177F">
            <w:pPr>
              <w:widowControl w:val="0"/>
              <w:snapToGrid w:val="0"/>
              <w:jc w:val="center"/>
              <w:rPr>
                <w:b/>
                <w:bCs/>
              </w:rPr>
            </w:pPr>
            <w:r>
              <w:rPr>
                <w:b/>
                <w:bCs/>
              </w:rPr>
              <w:t>Rev.:0 del</w:t>
            </w:r>
          </w:p>
          <w:p w:rsidR="0049177F" w:rsidRDefault="0049177F">
            <w:pPr>
              <w:widowControl w:val="0"/>
              <w:snapToGrid w:val="0"/>
              <w:jc w:val="center"/>
              <w:rPr>
                <w:b/>
                <w:bCs/>
                <w:sz w:val="28"/>
                <w:szCs w:val="28"/>
              </w:rPr>
            </w:pPr>
          </w:p>
        </w:tc>
      </w:tr>
      <w:tr w:rsidR="0049177F">
        <w:trPr>
          <w:cantSplit/>
          <w:trHeight w:val="23"/>
        </w:trPr>
        <w:tc>
          <w:tcPr>
            <w:tcW w:w="2631" w:type="dxa"/>
            <w:vMerge/>
            <w:tcBorders>
              <w:top w:val="double" w:sz="2" w:space="0" w:color="000000"/>
              <w:left w:val="double" w:sz="2" w:space="0" w:color="000000"/>
              <w:bottom w:val="single" w:sz="4" w:space="0" w:color="000000"/>
            </w:tcBorders>
            <w:vAlign w:val="center"/>
          </w:tcPr>
          <w:p w:rsidR="0049177F" w:rsidRDefault="0049177F">
            <w:pPr>
              <w:snapToGrid w:val="0"/>
              <w:rPr>
                <w:b/>
                <w:bCs/>
                <w:sz w:val="28"/>
                <w:szCs w:val="28"/>
              </w:rPr>
            </w:pPr>
          </w:p>
        </w:tc>
        <w:tc>
          <w:tcPr>
            <w:tcW w:w="4421" w:type="dxa"/>
            <w:vMerge/>
            <w:tcBorders>
              <w:left w:val="single" w:sz="4" w:space="0" w:color="000000"/>
              <w:bottom w:val="single" w:sz="4" w:space="0" w:color="000000"/>
            </w:tcBorders>
          </w:tcPr>
          <w:p w:rsidR="0049177F" w:rsidRDefault="0049177F">
            <w:pPr>
              <w:widowControl w:val="0"/>
              <w:snapToGrid w:val="0"/>
              <w:jc w:val="center"/>
              <w:rPr>
                <w:b/>
                <w:bCs/>
              </w:rPr>
            </w:pPr>
          </w:p>
        </w:tc>
        <w:tc>
          <w:tcPr>
            <w:tcW w:w="2725" w:type="dxa"/>
            <w:tcBorders>
              <w:left w:val="single" w:sz="4" w:space="0" w:color="000000"/>
              <w:bottom w:val="single" w:sz="4" w:space="0" w:color="000000"/>
              <w:right w:val="double" w:sz="2" w:space="0" w:color="000000"/>
            </w:tcBorders>
          </w:tcPr>
          <w:p w:rsidR="0049177F" w:rsidRDefault="0049177F">
            <w:pPr>
              <w:widowControl w:val="0"/>
              <w:snapToGrid w:val="0"/>
              <w:jc w:val="right"/>
              <w:rPr>
                <w:b/>
                <w:bCs/>
                <w:sz w:val="16"/>
                <w:szCs w:val="16"/>
              </w:rPr>
            </w:pPr>
          </w:p>
        </w:tc>
      </w:tr>
    </w:tbl>
    <w:p w:rsidR="0049177F" w:rsidRDefault="0049177F">
      <w:pPr>
        <w:spacing w:after="0" w:line="240" w:lineRule="auto"/>
        <w:jc w:val="both"/>
      </w:pPr>
    </w:p>
    <w:p w:rsidR="0049177F" w:rsidRDefault="0049177F" w:rsidP="0031291A">
      <w:pPr>
        <w:spacing w:after="0" w:line="240" w:lineRule="auto"/>
      </w:pPr>
      <w:r>
        <w:t>Prot. N………</w:t>
      </w:r>
      <w:r>
        <w:tab/>
      </w:r>
    </w:p>
    <w:p w:rsidR="0049177F" w:rsidRPr="0031291A" w:rsidRDefault="0049177F" w:rsidP="0031291A">
      <w:pPr>
        <w:pStyle w:val="NormaleWeb"/>
        <w:spacing w:after="0"/>
        <w:jc w:val="center"/>
      </w:pPr>
      <w:r w:rsidRPr="0031291A">
        <w:rPr>
          <w:b/>
          <w:bCs/>
          <w:color w:val="000000"/>
        </w:rPr>
        <w:t>Circolare straordinaria Prot. n. AOODGAI/6693 del 18/04/2012.  Programmazione dei Fondi Strutturali 2007/2013 – Avviso per la presentazione delle proposte relative all’azione C1 “Interventi formativi per lo sviluppo delle competenze chiave – comunicazione nelle lingue straniere” e C5 – Tirocini/stage (in Italia e nei paesi Europei) del Programma Operativo Nazionale: ― Competenze per lo Sviluppo - 2007IT051PO007 - finanziato con il FSE. Anno scolastico 2011/12. – Attuazione POR Regioni Ob. Convergenza - II^ Procedura straordinaria</w:t>
      </w:r>
    </w:p>
    <w:p w:rsidR="0049177F" w:rsidRDefault="0049177F" w:rsidP="0031291A">
      <w:pPr>
        <w:pStyle w:val="NormaleWeb"/>
        <w:spacing w:after="0"/>
        <w:jc w:val="center"/>
      </w:pPr>
    </w:p>
    <w:p w:rsidR="0049177F" w:rsidRDefault="0049177F" w:rsidP="0031291A">
      <w:pPr>
        <w:pStyle w:val="NormaleWeb"/>
        <w:spacing w:before="0" w:beforeAutospacing="0" w:after="0"/>
        <w:jc w:val="center"/>
      </w:pPr>
      <w:r>
        <w:rPr>
          <w:b/>
          <w:bCs/>
          <w:color w:val="000080"/>
          <w:sz w:val="27"/>
          <w:szCs w:val="27"/>
        </w:rPr>
        <w:t xml:space="preserve">AFFIDAMENTO MEDIANTE PROCEDURA DI </w:t>
      </w:r>
    </w:p>
    <w:p w:rsidR="0049177F" w:rsidRDefault="0049177F" w:rsidP="0031291A">
      <w:pPr>
        <w:pStyle w:val="NormaleWeb"/>
        <w:spacing w:before="0" w:beforeAutospacing="0" w:after="0"/>
        <w:jc w:val="center"/>
      </w:pPr>
      <w:r>
        <w:rPr>
          <w:b/>
          <w:bCs/>
          <w:color w:val="000080"/>
          <w:sz w:val="27"/>
          <w:szCs w:val="27"/>
        </w:rPr>
        <w:t>COTTIMO FIDUCIARIO PER L’ACQUISIZIONE DI UN PACCHETTO DI SERVIZI PER LO SVOLGIMENTO DI UN INTERVENTO FORMATIVO PER LO SVILUPPO DI COMPETENZE LINGUISTICHE IN UN PAESE DI LINGUA INGLESE</w:t>
      </w:r>
    </w:p>
    <w:p w:rsidR="0049177F" w:rsidRDefault="0049177F" w:rsidP="0031291A">
      <w:pPr>
        <w:pStyle w:val="NormaleWeb"/>
        <w:spacing w:after="0"/>
        <w:jc w:val="center"/>
      </w:pPr>
      <w:r>
        <w:rPr>
          <w:b/>
          <w:bCs/>
          <w:color w:val="000000"/>
          <w:sz w:val="22"/>
          <w:szCs w:val="22"/>
        </w:rPr>
        <w:t>Codice Identificativo di Gara (C.I.G.): Z7505DAD72</w:t>
      </w:r>
    </w:p>
    <w:p w:rsidR="0049177F" w:rsidRDefault="0049177F" w:rsidP="0031291A">
      <w:pPr>
        <w:pStyle w:val="NormaleWeb"/>
        <w:spacing w:after="0"/>
        <w:jc w:val="center"/>
      </w:pPr>
      <w:r>
        <w:rPr>
          <w:b/>
          <w:bCs/>
          <w:color w:val="000000"/>
          <w:sz w:val="27"/>
          <w:szCs w:val="27"/>
        </w:rPr>
        <w:t>IL DIRIGENTE SCOLASTICO</w:t>
      </w:r>
    </w:p>
    <w:p w:rsidR="0049177F" w:rsidRDefault="0049177F" w:rsidP="003F504C">
      <w:pPr>
        <w:pStyle w:val="NormaleWeb"/>
        <w:spacing w:after="0"/>
        <w:ind w:left="567" w:hanging="567"/>
        <w:jc w:val="both"/>
      </w:pPr>
      <w:r>
        <w:rPr>
          <w:b/>
          <w:bCs/>
        </w:rPr>
        <w:t xml:space="preserve">Tenuto Conto </w:t>
      </w:r>
      <w:r>
        <w:t xml:space="preserve">della circolare </w:t>
      </w:r>
      <w:r w:rsidRPr="00C0163A">
        <w:rPr>
          <w:color w:val="000000"/>
        </w:rPr>
        <w:t>Prot. n. AOODGAI/6693 del 18/04/2012.  Programmazione dei Fondi Strutturali 2007/2013 – Avviso per la presentazione delle proposte relative all’azione C1 “Interventi formativi per lo sviluppo delle competenze chiave – comunicazione nelle lingue straniere” e C5 – Tirocini/stage (in Italia e nei paesi Europei) del Programma Operativo Nazionale: ― Competenze per lo Sviluppo - 2007IT051PO007 - finanziato con il FSE. Anno scolastico 2011/12. – Attuazione POR Regioni Ob. Convergenza - II^ Procedura straordinaria;</w:t>
      </w:r>
    </w:p>
    <w:p w:rsidR="0049177F" w:rsidRDefault="0049177F" w:rsidP="003F504C">
      <w:pPr>
        <w:pStyle w:val="NormaleWeb"/>
        <w:spacing w:after="0"/>
        <w:ind w:left="567" w:hanging="567"/>
        <w:jc w:val="both"/>
      </w:pPr>
      <w:r>
        <w:rPr>
          <w:b/>
          <w:bCs/>
        </w:rPr>
        <w:t xml:space="preserve">Visto </w:t>
      </w:r>
      <w:r>
        <w:t xml:space="preserve">il progetto presentato da questa Istituzione Scolastica nell’ambito della Circolare Straordinaria </w:t>
      </w:r>
      <w:r w:rsidRPr="00C0163A">
        <w:rPr>
          <w:color w:val="000000"/>
        </w:rPr>
        <w:t>Prot. n. AOODGAI/6693 del 18/04/2012</w:t>
      </w:r>
      <w:r>
        <w:rPr>
          <w:color w:val="000000"/>
        </w:rPr>
        <w:t xml:space="preserve"> </w:t>
      </w:r>
      <w:r>
        <w:t>– Obiettivo C Azione C1;</w:t>
      </w:r>
    </w:p>
    <w:p w:rsidR="0049177F" w:rsidRDefault="0049177F" w:rsidP="003F504C">
      <w:pPr>
        <w:pStyle w:val="NormaleWeb"/>
        <w:spacing w:after="0"/>
        <w:ind w:left="567" w:hanging="567"/>
        <w:jc w:val="both"/>
      </w:pPr>
      <w:r>
        <w:rPr>
          <w:b/>
          <w:bCs/>
        </w:rPr>
        <w:lastRenderedPageBreak/>
        <w:t xml:space="preserve">Visto </w:t>
      </w:r>
      <w:r>
        <w:t xml:space="preserve">che il finanziamento delle attività messe a bando con la Circolare </w:t>
      </w:r>
      <w:r w:rsidRPr="00C0163A">
        <w:rPr>
          <w:color w:val="000000"/>
        </w:rPr>
        <w:t>Prot. n. AOODGAI/6693 del 18/04/2012</w:t>
      </w:r>
      <w:r>
        <w:rPr>
          <w:color w:val="000000"/>
        </w:rPr>
        <w:t xml:space="preserve"> </w:t>
      </w:r>
      <w:r>
        <w:t>è a totale carico del Programma Operativo Regionale Campania;</w:t>
      </w:r>
    </w:p>
    <w:p w:rsidR="0049177F" w:rsidRDefault="0049177F" w:rsidP="003F504C">
      <w:pPr>
        <w:pStyle w:val="NormaleWeb"/>
        <w:spacing w:after="0"/>
        <w:ind w:left="567" w:hanging="567"/>
        <w:jc w:val="both"/>
      </w:pPr>
      <w:r>
        <w:rPr>
          <w:b/>
          <w:bCs/>
        </w:rPr>
        <w:t xml:space="preserve">Viste </w:t>
      </w:r>
      <w:r>
        <w:t>le Disposizioni ed Istruzioni per l’attuazione delle iniziative cofinanziate dai Fondi Strutturali Europei 2007/2013 Edizione 2009 e ss.;</w:t>
      </w:r>
    </w:p>
    <w:p w:rsidR="0049177F" w:rsidRDefault="0049177F" w:rsidP="003F504C">
      <w:pPr>
        <w:pStyle w:val="NormaleWeb"/>
        <w:spacing w:after="0"/>
        <w:ind w:left="567" w:hanging="567"/>
        <w:jc w:val="both"/>
      </w:pPr>
      <w:r>
        <w:rPr>
          <w:b/>
          <w:bCs/>
        </w:rPr>
        <w:t xml:space="preserve">Vista </w:t>
      </w:r>
      <w:r w:rsidRPr="00C0163A">
        <w:rPr>
          <w:color w:val="000000"/>
        </w:rPr>
        <w:t>l'</w:t>
      </w:r>
      <w:r w:rsidRPr="00C0163A">
        <w:rPr>
          <w:rStyle w:val="Enfasigrassetto"/>
          <w:b w:val="0"/>
          <w:bCs w:val="0"/>
          <w:color w:val="000000"/>
        </w:rPr>
        <w:t xml:space="preserve">autorizzazione del Ministero dell'Istruzione dell'Università e della Ricerca – Dipartimento per la Programmazione – Direzione Generale per gli Affari Internazionali – Uff. IV - </w:t>
      </w:r>
      <w:r w:rsidRPr="00C0163A">
        <w:rPr>
          <w:color w:val="000000"/>
        </w:rPr>
        <w:t xml:space="preserve">prot. n.  </w:t>
      </w:r>
      <w:r w:rsidRPr="00A35BF8">
        <w:t>AOODGAI/10635</w:t>
      </w:r>
      <w:r w:rsidRPr="00A35BF8">
        <w:rPr>
          <w:color w:val="000000"/>
        </w:rPr>
        <w:t xml:space="preserve"> </w:t>
      </w:r>
      <w:r>
        <w:rPr>
          <w:color w:val="000000"/>
        </w:rPr>
        <w:t>del 06</w:t>
      </w:r>
      <w:r w:rsidRPr="00A35BF8">
        <w:rPr>
          <w:color w:val="000000"/>
        </w:rPr>
        <w:t>/07/2012</w:t>
      </w:r>
      <w:r>
        <w:t>;</w:t>
      </w:r>
    </w:p>
    <w:p w:rsidR="0049177F" w:rsidRDefault="0049177F" w:rsidP="003F504C">
      <w:pPr>
        <w:pStyle w:val="NormaleWeb"/>
        <w:spacing w:after="0"/>
        <w:ind w:left="567" w:hanging="567"/>
        <w:jc w:val="both"/>
      </w:pPr>
      <w:r>
        <w:rPr>
          <w:b/>
          <w:bCs/>
        </w:rPr>
        <w:t xml:space="preserve">Visto </w:t>
      </w:r>
      <w:r>
        <w:t>il regolamento CE n. 1828/2006 del 08.12.2006 e ss. relativo alle azioni informative e pubblicitarie a cura degli Stati membri sugli interventi dei Fondi Strutturali e all’allegato sulle modalità di applicazione per l’attuazione dei progetti del Piano Integrato degli interventi autorizzati;</w:t>
      </w:r>
    </w:p>
    <w:p w:rsidR="0049177F" w:rsidRDefault="0049177F" w:rsidP="003F504C">
      <w:pPr>
        <w:pStyle w:val="NormaleWeb"/>
        <w:spacing w:after="0"/>
        <w:ind w:left="567" w:hanging="567"/>
        <w:jc w:val="both"/>
      </w:pPr>
      <w:r>
        <w:rPr>
          <w:b/>
          <w:bCs/>
        </w:rPr>
        <w:t xml:space="preserve">Acquisite </w:t>
      </w:r>
      <w:r>
        <w:t xml:space="preserve">le delibere degli OO.CC. con cui è stata approvata la partecipazione dell’istituto all’Avviso per i progetti PON FSE 2011 Obiettivo C Azione C1 </w:t>
      </w:r>
      <w:r w:rsidRPr="00C0163A">
        <w:rPr>
          <w:color w:val="000000"/>
        </w:rPr>
        <w:t>“Interventi formativi per lo sviluppo delle competenze chiave – comunicazione nelle lingue straniere</w:t>
      </w:r>
      <w:r>
        <w:rPr>
          <w:color w:val="000000"/>
        </w:rPr>
        <w:t>”</w:t>
      </w:r>
      <w:r>
        <w:t>, anno scolastico 2010/2011 - procedura straordinaria;</w:t>
      </w:r>
    </w:p>
    <w:p w:rsidR="0049177F" w:rsidRPr="006E6592" w:rsidRDefault="0049177F" w:rsidP="007F49C7">
      <w:pPr>
        <w:pStyle w:val="NormaleWeb"/>
        <w:spacing w:after="0"/>
        <w:ind w:left="567" w:hanging="567"/>
        <w:jc w:val="both"/>
      </w:pPr>
      <w:r>
        <w:rPr>
          <w:b/>
          <w:bCs/>
        </w:rPr>
        <w:t>Accertata</w:t>
      </w:r>
      <w:r w:rsidRPr="006E6592">
        <w:rPr>
          <w:b/>
          <w:bCs/>
        </w:rPr>
        <w:t xml:space="preserve"> </w:t>
      </w:r>
      <w:r w:rsidRPr="007F49C7">
        <w:t>l'applicabilità limitata del Codice degli Appalti, facendo esplicito riferimento all'art. 20 del Codice degli Appalti e tenuto conto che</w:t>
      </w:r>
      <w:r>
        <w:t>,</w:t>
      </w:r>
      <w:r w:rsidRPr="007F49C7">
        <w:t xml:space="preserve"> </w:t>
      </w:r>
      <w:r>
        <w:t>nel rispetto del</w:t>
      </w:r>
      <w:r w:rsidRPr="007F49C7">
        <w:t xml:space="preserve"> principio della c.d. prevalenza economica</w:t>
      </w:r>
      <w:r>
        <w:t xml:space="preserve"> </w:t>
      </w:r>
      <w:r w:rsidRPr="007F49C7">
        <w:t>formalizzato all'art. 21 del Codice degli Appalti</w:t>
      </w:r>
      <w:r>
        <w:t>,</w:t>
      </w:r>
      <w:r w:rsidRPr="007F49C7">
        <w:t xml:space="preserve"> il valore dei servizi esclusi </w:t>
      </w:r>
      <w:r>
        <w:t xml:space="preserve">si può ragionevolmente ritenere </w:t>
      </w:r>
      <w:r w:rsidRPr="007F49C7">
        <w:t>prevalente rispetto al</w:t>
      </w:r>
      <w:r>
        <w:t>l’eventuale</w:t>
      </w:r>
      <w:r w:rsidRPr="007F49C7">
        <w:t xml:space="preserve"> valore del servizio di trasporto aereo</w:t>
      </w:r>
      <w:r>
        <w:t>;</w:t>
      </w:r>
    </w:p>
    <w:p w:rsidR="0049177F" w:rsidRDefault="0049177F" w:rsidP="003F504C">
      <w:pPr>
        <w:pStyle w:val="NormaleWeb"/>
        <w:spacing w:after="0"/>
        <w:ind w:left="567" w:hanging="567"/>
        <w:jc w:val="both"/>
      </w:pPr>
      <w:r>
        <w:rPr>
          <w:b/>
          <w:bCs/>
        </w:rPr>
        <w:t xml:space="preserve">Visti </w:t>
      </w:r>
      <w:r>
        <w:t>gli articoli 27, 65, 68 e 125 del Codice degli Appalti;</w:t>
      </w:r>
    </w:p>
    <w:p w:rsidR="0049177F" w:rsidRPr="00D06122" w:rsidRDefault="0049177F" w:rsidP="00426ABA">
      <w:pPr>
        <w:pStyle w:val="NormaleWeb"/>
        <w:spacing w:after="0"/>
        <w:ind w:left="567" w:hanging="567"/>
        <w:jc w:val="both"/>
      </w:pPr>
      <w:r>
        <w:rPr>
          <w:b/>
          <w:bCs/>
        </w:rPr>
        <w:t xml:space="preserve">Viste </w:t>
      </w:r>
      <w:r w:rsidRPr="00D06122">
        <w:t>le disposizioni sul procedimento amministrativo di cui alla legge 7 agosto 1990 n. 241 e</w:t>
      </w:r>
      <w:r>
        <w:t xml:space="preserve"> </w:t>
      </w:r>
      <w:r w:rsidRPr="00D06122">
        <w:t>le norme del codice civile</w:t>
      </w:r>
      <w:r>
        <w:t>;</w:t>
      </w:r>
    </w:p>
    <w:p w:rsidR="0049177F" w:rsidRDefault="0049177F" w:rsidP="003F504C">
      <w:pPr>
        <w:pStyle w:val="NormaleWeb"/>
        <w:spacing w:after="0"/>
        <w:ind w:left="567" w:hanging="567"/>
        <w:jc w:val="both"/>
      </w:pPr>
      <w:r>
        <w:rPr>
          <w:b/>
          <w:bCs/>
        </w:rPr>
        <w:t xml:space="preserve">Visto </w:t>
      </w:r>
      <w:r>
        <w:t>il D.I. 01/02/2001 n. 44;</w:t>
      </w:r>
    </w:p>
    <w:p w:rsidR="0049177F" w:rsidRPr="006E6592" w:rsidRDefault="0049177F" w:rsidP="003F504C">
      <w:pPr>
        <w:pStyle w:val="NormaleWeb"/>
        <w:spacing w:after="0"/>
        <w:ind w:left="567" w:hanging="567"/>
        <w:jc w:val="both"/>
      </w:pPr>
      <w:r>
        <w:rPr>
          <w:b/>
          <w:bCs/>
        </w:rPr>
        <w:t>Viste</w:t>
      </w:r>
      <w:r w:rsidRPr="006E6592">
        <w:rPr>
          <w:b/>
          <w:bCs/>
        </w:rPr>
        <w:t xml:space="preserve"> </w:t>
      </w:r>
      <w:r w:rsidRPr="006E6592">
        <w:t>le disposizioni specifiche riportate dalle CC.MM. Prot./AOODGAI/10565 del 4 luglio</w:t>
      </w:r>
      <w:r>
        <w:t xml:space="preserve"> </w:t>
      </w:r>
      <w:r w:rsidRPr="006E6592">
        <w:t>2012</w:t>
      </w:r>
      <w:r>
        <w:t xml:space="preserve"> e </w:t>
      </w:r>
      <w:r w:rsidRPr="006E6592">
        <w:t>prot. AOODGAI/10635 del 06/07/2012</w:t>
      </w:r>
    </w:p>
    <w:p w:rsidR="0049177F" w:rsidRDefault="0049177F" w:rsidP="0031291A">
      <w:pPr>
        <w:pStyle w:val="NormaleWeb"/>
        <w:spacing w:after="0"/>
        <w:jc w:val="center"/>
      </w:pPr>
      <w:r>
        <w:rPr>
          <w:b/>
          <w:bCs/>
          <w:color w:val="000000"/>
          <w:sz w:val="27"/>
          <w:szCs w:val="27"/>
        </w:rPr>
        <w:t>INVITA</w:t>
      </w:r>
    </w:p>
    <w:p w:rsidR="0049177F" w:rsidRDefault="0049177F" w:rsidP="003F504C">
      <w:pPr>
        <w:pStyle w:val="NormaleWeb"/>
        <w:spacing w:after="0"/>
        <w:jc w:val="both"/>
      </w:pPr>
      <w:r>
        <w:t xml:space="preserve">la società in indirizzo a proporre un’offerta per l’acquisizione di un pacchetto di servizi per lo svolgimento di uno intervento formativo destinato ad un gruppo di 15 alunni e 2 docenti tutor accompagnatori per l’attuazione del percorso dal titolo </w:t>
      </w:r>
      <w:r>
        <w:rPr>
          <w:b/>
          <w:bCs/>
        </w:rPr>
        <w:t xml:space="preserve">“L’inglese per la mobilità professionale” </w:t>
      </w:r>
      <w:r>
        <w:t>del progetto C-1-FSE04_POR_CAMPANIA-2012-428 da tenersi in un paese di lingua inglese.</w:t>
      </w:r>
    </w:p>
    <w:p w:rsidR="0049177F" w:rsidRDefault="0049177F" w:rsidP="007F49C7">
      <w:pPr>
        <w:pStyle w:val="NormaleWeb"/>
        <w:spacing w:after="0"/>
        <w:jc w:val="both"/>
      </w:pPr>
      <w:r>
        <w:t>L’importo assunto a base d’asta è pari ad Euro 50.300,00 (cinquantamilatrecento/00 EURO) IVA inclusa. L’importo predetto è comprensivo di tutte le somme previste per la realizzazione dell’oggetto dell’appalto.</w:t>
      </w:r>
    </w:p>
    <w:p w:rsidR="0049177F" w:rsidRDefault="0049177F" w:rsidP="003F504C">
      <w:pPr>
        <w:pStyle w:val="NormaleWeb"/>
        <w:spacing w:after="0"/>
        <w:jc w:val="both"/>
      </w:pPr>
      <w:r>
        <w:t>I</w:t>
      </w:r>
      <w:r w:rsidRPr="003F504C">
        <w:t>l dettaglio della procedura (Disciplinare)</w:t>
      </w:r>
      <w:r>
        <w:t xml:space="preserve"> e</w:t>
      </w:r>
      <w:r w:rsidRPr="003F504C">
        <w:t xml:space="preserve"> le caratteristiche tecniche dei servizi</w:t>
      </w:r>
      <w:r>
        <w:t xml:space="preserve"> </w:t>
      </w:r>
      <w:r w:rsidRPr="003F504C">
        <w:t>richiesti (Capitolato)</w:t>
      </w:r>
      <w:r>
        <w:t xml:space="preserve"> sono analiticamente illustrate in allegato.</w:t>
      </w:r>
    </w:p>
    <w:p w:rsidR="0049177F" w:rsidRDefault="0049177F" w:rsidP="003F504C">
      <w:pPr>
        <w:pStyle w:val="NormaleWeb"/>
        <w:spacing w:after="0"/>
        <w:jc w:val="both"/>
      </w:pPr>
    </w:p>
    <w:p w:rsidR="0049177F" w:rsidRDefault="0049177F" w:rsidP="0052397F">
      <w:pPr>
        <w:pStyle w:val="NormaleWeb"/>
        <w:spacing w:after="0"/>
        <w:ind w:left="5579"/>
        <w:jc w:val="center"/>
      </w:pPr>
      <w:r>
        <w:t>IL DIRIGENTE SCOLASTICO</w:t>
      </w:r>
    </w:p>
    <w:p w:rsidR="0049177F" w:rsidRDefault="0049177F" w:rsidP="0052397F">
      <w:pPr>
        <w:pStyle w:val="NormaleWeb"/>
        <w:spacing w:after="0"/>
        <w:ind w:left="5579"/>
        <w:jc w:val="center"/>
      </w:pPr>
      <w:r>
        <w:rPr>
          <w:b/>
          <w:bCs/>
        </w:rPr>
        <w:t>Prof. Francesco Villari</w:t>
      </w:r>
    </w:p>
    <w:p w:rsidR="0049177F" w:rsidRPr="006B616A" w:rsidRDefault="0049177F" w:rsidP="006B616A">
      <w:pPr>
        <w:pStyle w:val="NormaleWeb"/>
        <w:spacing w:before="0" w:beforeAutospacing="0" w:after="0"/>
        <w:jc w:val="center"/>
        <w:rPr>
          <w:rFonts w:ascii="Arial" w:hAnsi="Arial" w:cs="Arial"/>
          <w:b/>
          <w:bCs/>
          <w:sz w:val="28"/>
          <w:szCs w:val="28"/>
        </w:rPr>
      </w:pPr>
      <w:r>
        <w:br w:type="page"/>
      </w:r>
      <w:r w:rsidRPr="006B616A">
        <w:rPr>
          <w:rFonts w:ascii="Arial" w:hAnsi="Arial" w:cs="Arial"/>
          <w:b/>
          <w:bCs/>
          <w:sz w:val="28"/>
          <w:szCs w:val="28"/>
        </w:rPr>
        <w:lastRenderedPageBreak/>
        <w:t>DISCIPLINARE</w:t>
      </w:r>
    </w:p>
    <w:p w:rsidR="0049177F" w:rsidRDefault="0049177F" w:rsidP="007C64C9">
      <w:pPr>
        <w:pStyle w:val="NormaleWeb"/>
        <w:pBdr>
          <w:bottom w:val="single" w:sz="6" w:space="1" w:color="000000"/>
        </w:pBdr>
        <w:spacing w:before="363" w:beforeAutospacing="0"/>
        <w:ind w:left="357"/>
      </w:pPr>
      <w:r>
        <w:rPr>
          <w:rFonts w:ascii="Arial" w:hAnsi="Arial" w:cs="Arial"/>
          <w:b/>
          <w:bCs/>
          <w:sz w:val="20"/>
          <w:szCs w:val="20"/>
        </w:rPr>
        <w:t>TERMINOLOGIA</w:t>
      </w:r>
    </w:p>
    <w:p w:rsidR="0049177F" w:rsidRPr="007C64C9" w:rsidRDefault="0049177F" w:rsidP="0058105F">
      <w:pPr>
        <w:pStyle w:val="NormaleWeb"/>
        <w:numPr>
          <w:ilvl w:val="0"/>
          <w:numId w:val="4"/>
        </w:numPr>
        <w:spacing w:after="0"/>
        <w:jc w:val="both"/>
        <w:rPr>
          <w:rFonts w:ascii="Arial" w:hAnsi="Arial" w:cs="Arial"/>
          <w:sz w:val="20"/>
          <w:szCs w:val="20"/>
        </w:rPr>
      </w:pPr>
      <w:r w:rsidRPr="007C64C9">
        <w:rPr>
          <w:rFonts w:ascii="Arial" w:hAnsi="Arial" w:cs="Arial"/>
          <w:sz w:val="20"/>
          <w:szCs w:val="20"/>
        </w:rPr>
        <w:t>L’I.T.I.S. “</w:t>
      </w:r>
      <w:r>
        <w:rPr>
          <w:rFonts w:ascii="Arial" w:hAnsi="Arial" w:cs="Arial"/>
          <w:sz w:val="20"/>
          <w:szCs w:val="20"/>
        </w:rPr>
        <w:t xml:space="preserve">F. </w:t>
      </w:r>
      <w:r w:rsidRPr="007C64C9">
        <w:rPr>
          <w:rFonts w:ascii="Arial" w:hAnsi="Arial" w:cs="Arial"/>
          <w:sz w:val="20"/>
          <w:szCs w:val="20"/>
        </w:rPr>
        <w:t>GIORDANI” di CASERTA</w:t>
      </w:r>
      <w:r w:rsidRPr="007C64C9">
        <w:rPr>
          <w:rFonts w:ascii="Arial" w:hAnsi="Arial" w:cs="Arial"/>
          <w:b/>
          <w:bCs/>
          <w:sz w:val="20"/>
          <w:szCs w:val="20"/>
        </w:rPr>
        <w:t xml:space="preserve"> </w:t>
      </w:r>
      <w:r w:rsidRPr="007C64C9">
        <w:rPr>
          <w:rFonts w:ascii="Arial" w:hAnsi="Arial" w:cs="Arial"/>
          <w:sz w:val="20"/>
          <w:szCs w:val="20"/>
        </w:rPr>
        <w:t>sarà denominato in appresso “</w:t>
      </w:r>
      <w:r w:rsidRPr="007C64C9">
        <w:rPr>
          <w:rFonts w:ascii="Arial" w:hAnsi="Arial" w:cs="Arial"/>
          <w:b/>
          <w:bCs/>
          <w:sz w:val="20"/>
          <w:szCs w:val="20"/>
        </w:rPr>
        <w:t>stazione appaltante</w:t>
      </w:r>
      <w:r w:rsidRPr="007C64C9">
        <w:rPr>
          <w:rFonts w:ascii="Arial" w:hAnsi="Arial" w:cs="Arial"/>
          <w:sz w:val="20"/>
          <w:szCs w:val="20"/>
        </w:rPr>
        <w:t>” (Art. 3, comma 33, del D.leg.vo 163/2006 e successive modifiche)</w:t>
      </w:r>
    </w:p>
    <w:p w:rsidR="0049177F" w:rsidRPr="007C64C9" w:rsidRDefault="0049177F" w:rsidP="0058105F">
      <w:pPr>
        <w:pStyle w:val="NormaleWeb"/>
        <w:numPr>
          <w:ilvl w:val="0"/>
          <w:numId w:val="4"/>
        </w:numPr>
        <w:spacing w:after="0"/>
        <w:jc w:val="both"/>
        <w:rPr>
          <w:rFonts w:ascii="Arial" w:hAnsi="Arial" w:cs="Arial"/>
          <w:sz w:val="20"/>
          <w:szCs w:val="20"/>
        </w:rPr>
      </w:pPr>
      <w:r w:rsidRPr="007C64C9">
        <w:rPr>
          <w:rFonts w:ascii="Arial" w:hAnsi="Arial" w:cs="Arial"/>
          <w:sz w:val="20"/>
          <w:szCs w:val="20"/>
        </w:rPr>
        <w:t>La ditta che presenterà l’offerta sarà denominata “</w:t>
      </w:r>
      <w:r w:rsidRPr="007C64C9">
        <w:rPr>
          <w:rFonts w:ascii="Arial" w:hAnsi="Arial" w:cs="Arial"/>
          <w:b/>
          <w:bCs/>
          <w:sz w:val="20"/>
          <w:szCs w:val="20"/>
        </w:rPr>
        <w:t>offerente</w:t>
      </w:r>
      <w:r w:rsidRPr="007C64C9">
        <w:rPr>
          <w:rFonts w:ascii="Arial" w:hAnsi="Arial" w:cs="Arial"/>
          <w:sz w:val="20"/>
          <w:szCs w:val="20"/>
        </w:rPr>
        <w:t>” (Art. 3, comma 23, del D.leg.vo 163/2006 e successive modifiche)</w:t>
      </w:r>
    </w:p>
    <w:p w:rsidR="0049177F" w:rsidRPr="007C64C9" w:rsidRDefault="0049177F" w:rsidP="0058105F">
      <w:pPr>
        <w:pStyle w:val="NormaleWeb"/>
        <w:numPr>
          <w:ilvl w:val="0"/>
          <w:numId w:val="4"/>
        </w:numPr>
        <w:spacing w:after="0"/>
        <w:jc w:val="both"/>
        <w:rPr>
          <w:rFonts w:ascii="Arial" w:hAnsi="Arial" w:cs="Arial"/>
          <w:sz w:val="20"/>
          <w:szCs w:val="20"/>
        </w:rPr>
      </w:pPr>
      <w:r w:rsidRPr="007C64C9">
        <w:rPr>
          <w:rFonts w:ascii="Arial" w:hAnsi="Arial" w:cs="Arial"/>
          <w:sz w:val="20"/>
          <w:szCs w:val="20"/>
        </w:rPr>
        <w:t xml:space="preserve">Il sito della </w:t>
      </w:r>
      <w:r w:rsidRPr="007C64C9">
        <w:rPr>
          <w:rFonts w:ascii="Arial" w:hAnsi="Arial" w:cs="Arial"/>
          <w:b/>
          <w:bCs/>
          <w:sz w:val="20"/>
          <w:szCs w:val="20"/>
        </w:rPr>
        <w:t xml:space="preserve">stazione appaltante </w:t>
      </w:r>
      <w:r w:rsidRPr="007C64C9">
        <w:rPr>
          <w:rFonts w:ascii="Arial" w:hAnsi="Arial" w:cs="Arial"/>
          <w:sz w:val="20"/>
          <w:szCs w:val="20"/>
        </w:rPr>
        <w:t>www.giordanicaserta.it sarà denominato in appresso “</w:t>
      </w:r>
      <w:r w:rsidRPr="007C64C9">
        <w:rPr>
          <w:rFonts w:ascii="Arial" w:hAnsi="Arial" w:cs="Arial"/>
          <w:b/>
          <w:bCs/>
          <w:sz w:val="20"/>
          <w:szCs w:val="20"/>
        </w:rPr>
        <w:t>profilo del committente</w:t>
      </w:r>
      <w:r w:rsidRPr="007C64C9">
        <w:rPr>
          <w:rFonts w:ascii="Arial" w:hAnsi="Arial" w:cs="Arial"/>
          <w:sz w:val="20"/>
          <w:szCs w:val="20"/>
        </w:rPr>
        <w:t>” (Art. 3, comma 35, del D.leg.vo 163/2006 e successive modifiche)</w:t>
      </w:r>
    </w:p>
    <w:p w:rsidR="0049177F" w:rsidRPr="007C64C9" w:rsidRDefault="0049177F" w:rsidP="0058105F">
      <w:pPr>
        <w:pStyle w:val="NormaleWeb"/>
        <w:numPr>
          <w:ilvl w:val="0"/>
          <w:numId w:val="4"/>
        </w:numPr>
        <w:spacing w:after="0"/>
        <w:jc w:val="both"/>
        <w:rPr>
          <w:rFonts w:ascii="Arial" w:hAnsi="Arial" w:cs="Arial"/>
          <w:sz w:val="20"/>
          <w:szCs w:val="20"/>
        </w:rPr>
      </w:pPr>
      <w:r w:rsidRPr="007C64C9">
        <w:rPr>
          <w:rFonts w:ascii="Arial" w:hAnsi="Arial" w:cs="Arial"/>
          <w:sz w:val="20"/>
          <w:szCs w:val="20"/>
        </w:rPr>
        <w:t xml:space="preserve">Il vocabolario comune dell’appalto, sarà denominato in appresso </w:t>
      </w:r>
      <w:r w:rsidRPr="007C64C9">
        <w:rPr>
          <w:rFonts w:ascii="Arial" w:hAnsi="Arial" w:cs="Arial"/>
          <w:b/>
          <w:bCs/>
          <w:sz w:val="20"/>
          <w:szCs w:val="20"/>
        </w:rPr>
        <w:t xml:space="preserve">CVP (Common Procurement Vocabulary </w:t>
      </w:r>
      <w:r w:rsidRPr="007C64C9">
        <w:rPr>
          <w:rFonts w:ascii="Arial" w:hAnsi="Arial" w:cs="Arial"/>
          <w:sz w:val="20"/>
          <w:szCs w:val="20"/>
        </w:rPr>
        <w:t>(Art. 3, comma 49, del D.leg.vo 163/2006 e successive modifiche)</w:t>
      </w:r>
    </w:p>
    <w:p w:rsidR="0049177F" w:rsidRPr="007C64C9" w:rsidRDefault="0049177F" w:rsidP="0058105F">
      <w:pPr>
        <w:pStyle w:val="NormaleWeb"/>
        <w:numPr>
          <w:ilvl w:val="0"/>
          <w:numId w:val="4"/>
        </w:numPr>
        <w:spacing w:after="0"/>
        <w:jc w:val="both"/>
        <w:rPr>
          <w:rFonts w:ascii="Arial" w:hAnsi="Arial" w:cs="Arial"/>
          <w:sz w:val="20"/>
          <w:szCs w:val="20"/>
        </w:rPr>
      </w:pPr>
      <w:r w:rsidRPr="007C64C9">
        <w:rPr>
          <w:rFonts w:ascii="Arial" w:hAnsi="Arial" w:cs="Arial"/>
          <w:sz w:val="20"/>
          <w:szCs w:val="20"/>
        </w:rPr>
        <w:t>Il decreto legislativo 163 del 12 aprile 2006 (Codice dei contratti pubblici relativi ai lavori, servizi e forniture in attuazione delle direttive 2004/17/CE 2004/18/CE) sarà denominato in appresso “</w:t>
      </w:r>
      <w:r w:rsidRPr="007C64C9">
        <w:rPr>
          <w:rFonts w:ascii="Arial" w:hAnsi="Arial" w:cs="Arial"/>
          <w:b/>
          <w:bCs/>
          <w:sz w:val="20"/>
          <w:szCs w:val="20"/>
        </w:rPr>
        <w:t>codice</w:t>
      </w:r>
      <w:r w:rsidRPr="007C64C9">
        <w:rPr>
          <w:rFonts w:ascii="Arial" w:hAnsi="Arial" w:cs="Arial"/>
          <w:sz w:val="20"/>
          <w:szCs w:val="20"/>
        </w:rPr>
        <w:t>”</w:t>
      </w:r>
    </w:p>
    <w:p w:rsidR="0049177F" w:rsidRPr="007C64C9" w:rsidRDefault="0049177F" w:rsidP="0058105F">
      <w:pPr>
        <w:pStyle w:val="NormaleWeb"/>
        <w:numPr>
          <w:ilvl w:val="0"/>
          <w:numId w:val="5"/>
        </w:numPr>
        <w:pBdr>
          <w:bottom w:val="single" w:sz="6" w:space="1" w:color="000000"/>
        </w:pBdr>
        <w:spacing w:before="363" w:beforeAutospacing="0"/>
        <w:rPr>
          <w:rFonts w:ascii="Arial" w:hAnsi="Arial" w:cs="Arial"/>
          <w:b/>
          <w:bCs/>
          <w:sz w:val="20"/>
          <w:szCs w:val="20"/>
        </w:rPr>
      </w:pPr>
      <w:r w:rsidRPr="007C64C9">
        <w:rPr>
          <w:rFonts w:ascii="Arial" w:hAnsi="Arial" w:cs="Arial"/>
          <w:b/>
          <w:bCs/>
          <w:sz w:val="20"/>
          <w:szCs w:val="20"/>
        </w:rPr>
        <w:t>STAZIONE APPALTANTE</w:t>
      </w:r>
    </w:p>
    <w:p w:rsidR="0049177F" w:rsidRPr="007C64C9" w:rsidRDefault="0049177F" w:rsidP="007C64C9">
      <w:pPr>
        <w:pStyle w:val="NormaleWeb"/>
        <w:spacing w:after="0"/>
        <w:ind w:left="363"/>
        <w:rPr>
          <w:rFonts w:ascii="Arial" w:hAnsi="Arial" w:cs="Arial"/>
          <w:sz w:val="20"/>
          <w:szCs w:val="20"/>
        </w:rPr>
      </w:pPr>
      <w:r>
        <w:rPr>
          <w:rFonts w:ascii="Arial" w:hAnsi="Arial" w:cs="Arial"/>
          <w:sz w:val="20"/>
          <w:szCs w:val="20"/>
        </w:rPr>
        <w:t>I.T.I.S. “F. Giordani” - Via Laviano, 18 – 81100 CASERTA</w:t>
      </w:r>
    </w:p>
    <w:p w:rsidR="0049177F" w:rsidRPr="007C64C9" w:rsidRDefault="0049177F" w:rsidP="007C64C9">
      <w:pPr>
        <w:pStyle w:val="NormaleWeb"/>
        <w:spacing w:before="0" w:beforeAutospacing="0" w:after="0"/>
        <w:ind w:left="363"/>
        <w:rPr>
          <w:rFonts w:ascii="Arial" w:hAnsi="Arial" w:cs="Arial"/>
          <w:sz w:val="20"/>
          <w:szCs w:val="20"/>
        </w:rPr>
      </w:pPr>
      <w:r>
        <w:rPr>
          <w:rFonts w:ascii="Arial" w:hAnsi="Arial" w:cs="Arial"/>
          <w:sz w:val="20"/>
          <w:szCs w:val="20"/>
        </w:rPr>
        <w:t xml:space="preserve">e-mail: </w:t>
      </w:r>
      <w:r w:rsidRPr="007C64C9">
        <w:rPr>
          <w:rFonts w:ascii="Arial" w:hAnsi="Arial" w:cs="Arial"/>
          <w:sz w:val="20"/>
          <w:szCs w:val="20"/>
        </w:rPr>
        <w:t xml:space="preserve">cetf02000x@istruzione.it </w:t>
      </w:r>
    </w:p>
    <w:p w:rsidR="0049177F" w:rsidRPr="007C64C9" w:rsidRDefault="0049177F" w:rsidP="007C64C9">
      <w:pPr>
        <w:pStyle w:val="NormaleWeb"/>
        <w:spacing w:before="0" w:beforeAutospacing="0" w:after="0"/>
        <w:ind w:left="363"/>
        <w:rPr>
          <w:rFonts w:ascii="Arial" w:hAnsi="Arial" w:cs="Arial"/>
          <w:sz w:val="20"/>
          <w:szCs w:val="20"/>
        </w:rPr>
      </w:pPr>
      <w:r>
        <w:rPr>
          <w:rFonts w:ascii="Arial" w:hAnsi="Arial" w:cs="Arial"/>
          <w:sz w:val="20"/>
          <w:szCs w:val="20"/>
        </w:rPr>
        <w:t xml:space="preserve">profilo del committente: www.giordanicaserta.it </w:t>
      </w:r>
    </w:p>
    <w:p w:rsidR="0049177F" w:rsidRPr="007C64C9" w:rsidRDefault="0049177F" w:rsidP="0058105F">
      <w:pPr>
        <w:pStyle w:val="NormaleWeb"/>
        <w:numPr>
          <w:ilvl w:val="0"/>
          <w:numId w:val="5"/>
        </w:numPr>
        <w:pBdr>
          <w:bottom w:val="single" w:sz="6" w:space="1" w:color="000000"/>
        </w:pBdr>
        <w:spacing w:before="363" w:beforeAutospacing="0"/>
        <w:rPr>
          <w:rFonts w:ascii="Arial" w:hAnsi="Arial" w:cs="Arial"/>
          <w:b/>
          <w:bCs/>
          <w:sz w:val="20"/>
          <w:szCs w:val="20"/>
        </w:rPr>
      </w:pPr>
      <w:r>
        <w:rPr>
          <w:rFonts w:ascii="Arial" w:hAnsi="Arial" w:cs="Arial"/>
          <w:b/>
          <w:bCs/>
          <w:sz w:val="20"/>
          <w:szCs w:val="20"/>
        </w:rPr>
        <w:t>FORMA DELL’APPALTO</w:t>
      </w:r>
    </w:p>
    <w:p w:rsidR="0049177F" w:rsidRDefault="0049177F" w:rsidP="007C64C9">
      <w:pPr>
        <w:pStyle w:val="NormaleWeb"/>
        <w:spacing w:after="0"/>
        <w:ind w:left="363"/>
        <w:jc w:val="both"/>
      </w:pPr>
      <w:r>
        <w:rPr>
          <w:rFonts w:ascii="Arial" w:hAnsi="Arial" w:cs="Arial"/>
          <w:sz w:val="20"/>
          <w:szCs w:val="20"/>
        </w:rPr>
        <w:t>Procedura</w:t>
      </w:r>
      <w:r w:rsidRPr="007C64C9">
        <w:rPr>
          <w:rFonts w:ascii="Arial" w:hAnsi="Arial" w:cs="Arial"/>
          <w:sz w:val="20"/>
          <w:szCs w:val="20"/>
        </w:rPr>
        <w:t xml:space="preserve"> ordinaria di contrattazione previa comparazione delle offerte</w:t>
      </w:r>
      <w:r>
        <w:rPr>
          <w:b/>
          <w:bCs/>
          <w:color w:val="000080"/>
          <w:sz w:val="27"/>
          <w:szCs w:val="27"/>
        </w:rPr>
        <w:t xml:space="preserve"> </w:t>
      </w:r>
      <w:r>
        <w:rPr>
          <w:rFonts w:ascii="Arial" w:hAnsi="Arial" w:cs="Arial"/>
          <w:sz w:val="20"/>
          <w:szCs w:val="20"/>
        </w:rPr>
        <w:t>ai sensi dell’art. 125 del codice.</w:t>
      </w:r>
    </w:p>
    <w:p w:rsidR="0049177F" w:rsidRPr="007C64C9" w:rsidRDefault="0049177F" w:rsidP="0058105F">
      <w:pPr>
        <w:pStyle w:val="NormaleWeb"/>
        <w:numPr>
          <w:ilvl w:val="0"/>
          <w:numId w:val="5"/>
        </w:numPr>
        <w:pBdr>
          <w:bottom w:val="single" w:sz="6" w:space="1" w:color="000000"/>
        </w:pBdr>
        <w:spacing w:before="363" w:beforeAutospacing="0"/>
        <w:rPr>
          <w:rFonts w:ascii="Arial" w:hAnsi="Arial" w:cs="Arial"/>
          <w:b/>
          <w:bCs/>
          <w:sz w:val="20"/>
          <w:szCs w:val="20"/>
        </w:rPr>
      </w:pPr>
      <w:r w:rsidRPr="007C64C9">
        <w:rPr>
          <w:rFonts w:ascii="Arial" w:hAnsi="Arial" w:cs="Arial"/>
          <w:b/>
          <w:bCs/>
          <w:sz w:val="20"/>
          <w:szCs w:val="20"/>
        </w:rPr>
        <w:t>OGGETTO DELL’APPALTO</w:t>
      </w:r>
    </w:p>
    <w:p w:rsidR="0049177F" w:rsidRPr="00426ABA" w:rsidRDefault="0049177F" w:rsidP="006B616A">
      <w:pPr>
        <w:pStyle w:val="NormaleWeb"/>
        <w:spacing w:before="120" w:beforeAutospacing="0" w:after="0"/>
        <w:ind w:left="363"/>
        <w:jc w:val="both"/>
        <w:rPr>
          <w:rFonts w:ascii="Arial" w:hAnsi="Arial" w:cs="Arial"/>
          <w:sz w:val="20"/>
          <w:szCs w:val="20"/>
        </w:rPr>
      </w:pPr>
      <w:r w:rsidRPr="00426ABA">
        <w:rPr>
          <w:rFonts w:ascii="Arial" w:hAnsi="Arial" w:cs="Arial"/>
          <w:sz w:val="20"/>
          <w:szCs w:val="20"/>
        </w:rPr>
        <w:t>Fornitura di un pacchetto di servizi per lo svolgimento di uno intervento formativo destinato ad un gruppo di 15 alunni e 2 docenti tutor accompagnatori per l’attuazione del percorso dal titolo “</w:t>
      </w:r>
      <w:r>
        <w:rPr>
          <w:rFonts w:ascii="Arial" w:hAnsi="Arial" w:cs="Arial"/>
          <w:b/>
          <w:bCs/>
          <w:sz w:val="20"/>
          <w:szCs w:val="20"/>
        </w:rPr>
        <w:t>L’inglese per la mobilità professionale</w:t>
      </w:r>
      <w:r w:rsidRPr="00426ABA">
        <w:rPr>
          <w:rFonts w:ascii="Arial" w:hAnsi="Arial" w:cs="Arial"/>
          <w:sz w:val="20"/>
          <w:szCs w:val="20"/>
        </w:rPr>
        <w:t xml:space="preserve">” del progetto C-1-FSE04_POR_CAMPANIA-2012-428 per la realizzazione di </w:t>
      </w:r>
      <w:r>
        <w:rPr>
          <w:rFonts w:ascii="Arial" w:hAnsi="Arial" w:cs="Arial"/>
          <w:sz w:val="20"/>
          <w:szCs w:val="20"/>
        </w:rPr>
        <w:t>un intervento formativo in un paese di lingua inglese</w:t>
      </w:r>
      <w:r w:rsidRPr="00426ABA">
        <w:rPr>
          <w:rFonts w:ascii="Arial" w:hAnsi="Arial" w:cs="Arial"/>
          <w:sz w:val="20"/>
          <w:szCs w:val="20"/>
        </w:rPr>
        <w:t xml:space="preserve">. Le caratteristiche tecniche sono quelle dettagliatamente descritte nell’Allegato Capitolato. In ossequio alle disposizioni vigenti in materia di pubbliche forniture sotto la soglia di rilievo Comunitario, si richiede la migliore offerta ai sensi dell’art. 124 del codice in termini di offerta economicamente più vantaggiosa </w:t>
      </w:r>
      <w:r>
        <w:rPr>
          <w:rFonts w:ascii="Arial" w:hAnsi="Arial" w:cs="Arial"/>
          <w:sz w:val="20"/>
          <w:szCs w:val="20"/>
        </w:rPr>
        <w:t xml:space="preserve">per </w:t>
      </w:r>
      <w:r w:rsidRPr="00426ABA">
        <w:rPr>
          <w:rFonts w:ascii="Arial" w:hAnsi="Arial" w:cs="Arial"/>
          <w:sz w:val="20"/>
          <w:szCs w:val="20"/>
        </w:rPr>
        <w:t>qualità/prezzo.</w:t>
      </w:r>
    </w:p>
    <w:p w:rsidR="0049177F" w:rsidRPr="007C64C9" w:rsidRDefault="0049177F" w:rsidP="006B616A">
      <w:pPr>
        <w:pStyle w:val="NormaleWeb"/>
        <w:spacing w:before="120" w:beforeAutospacing="0" w:after="0"/>
        <w:ind w:left="363"/>
        <w:jc w:val="both"/>
        <w:rPr>
          <w:rFonts w:ascii="Arial" w:hAnsi="Arial" w:cs="Arial"/>
          <w:sz w:val="20"/>
          <w:szCs w:val="20"/>
        </w:rPr>
      </w:pPr>
      <w:r w:rsidRPr="007C64C9">
        <w:rPr>
          <w:rFonts w:ascii="Arial" w:hAnsi="Arial" w:cs="Arial"/>
          <w:sz w:val="20"/>
          <w:szCs w:val="20"/>
        </w:rPr>
        <w:t xml:space="preserve">Il costo complessivo della fornitura, omnicomprensivo, non potrà superare € </w:t>
      </w:r>
      <w:r>
        <w:rPr>
          <w:rFonts w:ascii="Arial" w:hAnsi="Arial" w:cs="Arial"/>
          <w:sz w:val="20"/>
          <w:szCs w:val="20"/>
        </w:rPr>
        <w:t>50.30</w:t>
      </w:r>
      <w:r w:rsidRPr="007C64C9">
        <w:rPr>
          <w:rFonts w:ascii="Arial" w:hAnsi="Arial" w:cs="Arial"/>
          <w:sz w:val="20"/>
          <w:szCs w:val="20"/>
        </w:rPr>
        <w:t xml:space="preserve">0,00 </w:t>
      </w:r>
      <w:r>
        <w:rPr>
          <w:rFonts w:ascii="Arial" w:hAnsi="Arial" w:cs="Arial"/>
          <w:sz w:val="20"/>
          <w:szCs w:val="20"/>
        </w:rPr>
        <w:t>(euro cinquantamilatrecento/00) IVA inclusa</w:t>
      </w:r>
      <w:r w:rsidRPr="007C64C9">
        <w:rPr>
          <w:rFonts w:ascii="Arial" w:hAnsi="Arial" w:cs="Arial"/>
          <w:sz w:val="20"/>
          <w:szCs w:val="20"/>
        </w:rPr>
        <w:t>.</w:t>
      </w:r>
    </w:p>
    <w:p w:rsidR="0049177F" w:rsidRPr="007C64C9" w:rsidRDefault="0049177F" w:rsidP="006B616A">
      <w:pPr>
        <w:pStyle w:val="NormaleWeb"/>
        <w:spacing w:before="120" w:beforeAutospacing="0" w:after="0"/>
        <w:ind w:left="363"/>
        <w:jc w:val="both"/>
        <w:rPr>
          <w:rFonts w:ascii="Arial" w:hAnsi="Arial" w:cs="Arial"/>
          <w:sz w:val="20"/>
          <w:szCs w:val="20"/>
        </w:rPr>
      </w:pPr>
      <w:r w:rsidRPr="007C64C9">
        <w:rPr>
          <w:rFonts w:ascii="Arial" w:hAnsi="Arial" w:cs="Arial"/>
          <w:sz w:val="20"/>
          <w:szCs w:val="20"/>
        </w:rPr>
        <w:t>Non saranno ammesse alla gara offerte che presentino caratteristiche tecniche inferiori a quelle indicate nel Capitolato</w:t>
      </w:r>
      <w:r>
        <w:rPr>
          <w:rFonts w:ascii="Arial" w:hAnsi="Arial" w:cs="Arial"/>
          <w:sz w:val="20"/>
          <w:szCs w:val="20"/>
        </w:rPr>
        <w:t>,</w:t>
      </w:r>
      <w:r w:rsidRPr="007C64C9">
        <w:rPr>
          <w:rFonts w:ascii="Arial" w:hAnsi="Arial" w:cs="Arial"/>
          <w:sz w:val="20"/>
          <w:szCs w:val="20"/>
        </w:rPr>
        <w:t xml:space="preserve"> offerte frazionate </w:t>
      </w:r>
      <w:r>
        <w:rPr>
          <w:rFonts w:ascii="Arial" w:hAnsi="Arial" w:cs="Arial"/>
          <w:sz w:val="20"/>
          <w:szCs w:val="20"/>
        </w:rPr>
        <w:t>o</w:t>
      </w:r>
      <w:r w:rsidRPr="007C64C9">
        <w:rPr>
          <w:rFonts w:ascii="Arial" w:hAnsi="Arial" w:cs="Arial"/>
          <w:sz w:val="20"/>
          <w:szCs w:val="20"/>
        </w:rPr>
        <w:t xml:space="preserve"> varianti</w:t>
      </w:r>
      <w:r>
        <w:rPr>
          <w:rFonts w:ascii="Arial" w:hAnsi="Arial" w:cs="Arial"/>
          <w:sz w:val="20"/>
          <w:szCs w:val="20"/>
        </w:rPr>
        <w:t xml:space="preserve"> che non siano previste nel Capitolato</w:t>
      </w:r>
      <w:r w:rsidRPr="007C64C9">
        <w:rPr>
          <w:rFonts w:ascii="Arial" w:hAnsi="Arial" w:cs="Arial"/>
          <w:sz w:val="20"/>
          <w:szCs w:val="20"/>
        </w:rPr>
        <w:t>.</w:t>
      </w:r>
    </w:p>
    <w:p w:rsidR="0049177F" w:rsidRPr="00B62130" w:rsidRDefault="0049177F" w:rsidP="0058105F">
      <w:pPr>
        <w:pStyle w:val="NormaleWeb"/>
        <w:numPr>
          <w:ilvl w:val="0"/>
          <w:numId w:val="5"/>
        </w:numPr>
        <w:pBdr>
          <w:bottom w:val="single" w:sz="6" w:space="1" w:color="000000"/>
        </w:pBdr>
        <w:spacing w:before="363" w:beforeAutospacing="0"/>
        <w:rPr>
          <w:rFonts w:ascii="Arial" w:hAnsi="Arial" w:cs="Arial"/>
          <w:b/>
          <w:bCs/>
          <w:sz w:val="20"/>
          <w:szCs w:val="20"/>
        </w:rPr>
      </w:pPr>
      <w:r w:rsidRPr="00B62130">
        <w:rPr>
          <w:rFonts w:ascii="Arial" w:hAnsi="Arial" w:cs="Arial"/>
          <w:b/>
          <w:bCs/>
          <w:sz w:val="20"/>
          <w:szCs w:val="20"/>
        </w:rPr>
        <w:t>CANDIDATI AMMESSI A PARTECIPARE ALLA GARA</w:t>
      </w:r>
    </w:p>
    <w:p w:rsidR="0049177F" w:rsidRPr="007C64C9" w:rsidRDefault="0049177F" w:rsidP="007C64C9">
      <w:pPr>
        <w:pStyle w:val="NormaleWeb"/>
        <w:spacing w:after="0"/>
        <w:ind w:left="363"/>
        <w:jc w:val="both"/>
        <w:rPr>
          <w:rFonts w:ascii="Arial" w:hAnsi="Arial" w:cs="Arial"/>
          <w:sz w:val="20"/>
          <w:szCs w:val="20"/>
        </w:rPr>
      </w:pPr>
      <w:r w:rsidRPr="007C64C9">
        <w:rPr>
          <w:rFonts w:ascii="Arial" w:hAnsi="Arial" w:cs="Arial"/>
          <w:sz w:val="20"/>
          <w:szCs w:val="20"/>
        </w:rPr>
        <w:t xml:space="preserve">Sono ammessi a </w:t>
      </w:r>
      <w:r>
        <w:rPr>
          <w:rFonts w:ascii="Arial" w:hAnsi="Arial" w:cs="Arial"/>
          <w:sz w:val="20"/>
          <w:szCs w:val="20"/>
        </w:rPr>
        <w:t>proporre</w:t>
      </w:r>
      <w:r w:rsidRPr="007C64C9">
        <w:rPr>
          <w:rFonts w:ascii="Arial" w:hAnsi="Arial" w:cs="Arial"/>
          <w:sz w:val="20"/>
          <w:szCs w:val="20"/>
        </w:rPr>
        <w:t xml:space="preserve"> l’offerta tutti i candidati in possesso dei requisiti così come meglio precis</w:t>
      </w:r>
      <w:r>
        <w:rPr>
          <w:rFonts w:ascii="Arial" w:hAnsi="Arial" w:cs="Arial"/>
          <w:sz w:val="20"/>
          <w:szCs w:val="20"/>
        </w:rPr>
        <w:t>ati ed elencati nel successivo art. 8</w:t>
      </w:r>
      <w:r w:rsidRPr="007C64C9">
        <w:rPr>
          <w:rFonts w:ascii="Arial" w:hAnsi="Arial" w:cs="Arial"/>
          <w:sz w:val="20"/>
          <w:szCs w:val="20"/>
        </w:rPr>
        <w:t xml:space="preserve"> sotto la voce Busta n. 1. Gli stessi dovranno partecipare singolarmente, non essendo ammesso il ricorso alla formula dell’Associazione Temporanea di Impresa.</w:t>
      </w:r>
    </w:p>
    <w:p w:rsidR="0049177F" w:rsidRPr="00B62130" w:rsidRDefault="0049177F" w:rsidP="0058105F">
      <w:pPr>
        <w:pStyle w:val="NormaleWeb"/>
        <w:numPr>
          <w:ilvl w:val="0"/>
          <w:numId w:val="5"/>
        </w:numPr>
        <w:pBdr>
          <w:bottom w:val="single" w:sz="6" w:space="1" w:color="000000"/>
        </w:pBdr>
        <w:spacing w:before="363" w:beforeAutospacing="0"/>
        <w:rPr>
          <w:rFonts w:ascii="Arial" w:hAnsi="Arial" w:cs="Arial"/>
          <w:b/>
          <w:bCs/>
          <w:sz w:val="20"/>
          <w:szCs w:val="20"/>
        </w:rPr>
      </w:pPr>
      <w:r w:rsidRPr="00B62130">
        <w:rPr>
          <w:rFonts w:ascii="Arial" w:hAnsi="Arial" w:cs="Arial"/>
          <w:b/>
          <w:bCs/>
          <w:sz w:val="20"/>
          <w:szCs w:val="20"/>
        </w:rPr>
        <w:t>REQUISITI DELL’OFFERTA</w:t>
      </w:r>
    </w:p>
    <w:p w:rsidR="0049177F" w:rsidRPr="00B62130" w:rsidRDefault="0049177F" w:rsidP="00B62130">
      <w:pPr>
        <w:pStyle w:val="NormaleWeb"/>
        <w:spacing w:after="0"/>
        <w:ind w:left="363"/>
        <w:jc w:val="both"/>
        <w:rPr>
          <w:rFonts w:ascii="Arial" w:hAnsi="Arial" w:cs="Arial"/>
          <w:sz w:val="20"/>
          <w:szCs w:val="20"/>
        </w:rPr>
      </w:pPr>
      <w:r w:rsidRPr="00B62130">
        <w:rPr>
          <w:rFonts w:ascii="Arial" w:hAnsi="Arial" w:cs="Arial"/>
          <w:sz w:val="20"/>
          <w:szCs w:val="20"/>
        </w:rPr>
        <w:t xml:space="preserve">L’eventuale offerta dovrà </w:t>
      </w:r>
      <w:r>
        <w:rPr>
          <w:rFonts w:ascii="Arial" w:hAnsi="Arial" w:cs="Arial"/>
          <w:sz w:val="20"/>
          <w:szCs w:val="20"/>
        </w:rPr>
        <w:t>prevedere il d</w:t>
      </w:r>
      <w:r w:rsidRPr="00B62130">
        <w:rPr>
          <w:rFonts w:ascii="Arial" w:hAnsi="Arial" w:cs="Arial"/>
          <w:sz w:val="20"/>
          <w:szCs w:val="20"/>
        </w:rPr>
        <w:t>ettagli</w:t>
      </w:r>
      <w:r>
        <w:rPr>
          <w:rFonts w:ascii="Arial" w:hAnsi="Arial" w:cs="Arial"/>
          <w:sz w:val="20"/>
          <w:szCs w:val="20"/>
        </w:rPr>
        <w:t>o analitico dei mezzi di trasporto</w:t>
      </w:r>
      <w:r w:rsidRPr="00B62130">
        <w:rPr>
          <w:rFonts w:ascii="Arial" w:hAnsi="Arial" w:cs="Arial"/>
          <w:sz w:val="20"/>
          <w:szCs w:val="20"/>
        </w:rPr>
        <w:t xml:space="preserve">, </w:t>
      </w:r>
      <w:r>
        <w:rPr>
          <w:rFonts w:ascii="Arial" w:hAnsi="Arial" w:cs="Arial"/>
          <w:sz w:val="20"/>
          <w:szCs w:val="20"/>
        </w:rPr>
        <w:t xml:space="preserve">dei tempi e dei </w:t>
      </w:r>
      <w:r w:rsidRPr="00B62130">
        <w:rPr>
          <w:rFonts w:ascii="Arial" w:hAnsi="Arial" w:cs="Arial"/>
          <w:sz w:val="20"/>
          <w:szCs w:val="20"/>
        </w:rPr>
        <w:t xml:space="preserve">servizi di cui al </w:t>
      </w:r>
      <w:r>
        <w:rPr>
          <w:rFonts w:ascii="Arial" w:hAnsi="Arial" w:cs="Arial"/>
          <w:sz w:val="20"/>
          <w:szCs w:val="20"/>
        </w:rPr>
        <w:t>Capitolato</w:t>
      </w:r>
      <w:r w:rsidRPr="00B62130">
        <w:rPr>
          <w:rFonts w:ascii="Arial" w:hAnsi="Arial" w:cs="Arial"/>
          <w:sz w:val="20"/>
          <w:szCs w:val="20"/>
        </w:rPr>
        <w:t>.</w:t>
      </w:r>
    </w:p>
    <w:p w:rsidR="0049177F" w:rsidRPr="00B62130" w:rsidRDefault="0049177F" w:rsidP="0058105F">
      <w:pPr>
        <w:pStyle w:val="NormaleWeb"/>
        <w:numPr>
          <w:ilvl w:val="0"/>
          <w:numId w:val="5"/>
        </w:numPr>
        <w:pBdr>
          <w:bottom w:val="single" w:sz="6" w:space="1" w:color="000000"/>
        </w:pBdr>
        <w:spacing w:before="363" w:beforeAutospacing="0"/>
        <w:rPr>
          <w:rFonts w:ascii="Arial" w:hAnsi="Arial" w:cs="Arial"/>
          <w:b/>
          <w:bCs/>
          <w:sz w:val="20"/>
          <w:szCs w:val="20"/>
        </w:rPr>
      </w:pPr>
      <w:r w:rsidRPr="00B62130">
        <w:rPr>
          <w:rFonts w:ascii="Arial" w:hAnsi="Arial" w:cs="Arial"/>
          <w:b/>
          <w:bCs/>
          <w:sz w:val="20"/>
          <w:szCs w:val="20"/>
        </w:rPr>
        <w:t>DESCRIZIONE DEL PROGETTO E CARATTERISTICHE DE</w:t>
      </w:r>
      <w:r>
        <w:rPr>
          <w:rFonts w:ascii="Arial" w:hAnsi="Arial" w:cs="Arial"/>
          <w:b/>
          <w:bCs/>
          <w:sz w:val="20"/>
          <w:szCs w:val="20"/>
        </w:rPr>
        <w:t>I SERVIZI DA FORNIRE</w:t>
      </w:r>
    </w:p>
    <w:p w:rsidR="0049177F" w:rsidRPr="00B62130" w:rsidRDefault="0049177F" w:rsidP="00B62130">
      <w:pPr>
        <w:pStyle w:val="NormaleWeb"/>
        <w:spacing w:after="0"/>
        <w:ind w:left="363"/>
        <w:jc w:val="both"/>
        <w:rPr>
          <w:rFonts w:ascii="Arial" w:hAnsi="Arial" w:cs="Arial"/>
          <w:sz w:val="20"/>
          <w:szCs w:val="20"/>
        </w:rPr>
      </w:pPr>
      <w:r w:rsidRPr="00B62130">
        <w:rPr>
          <w:rFonts w:ascii="Arial" w:hAnsi="Arial" w:cs="Arial"/>
          <w:sz w:val="20"/>
          <w:szCs w:val="20"/>
        </w:rPr>
        <w:t>Relativamente alle specifiche e ai requisiti tecnici de</w:t>
      </w:r>
      <w:r>
        <w:rPr>
          <w:rFonts w:ascii="Arial" w:hAnsi="Arial" w:cs="Arial"/>
          <w:sz w:val="20"/>
          <w:szCs w:val="20"/>
        </w:rPr>
        <w:t>i servizi richiesti</w:t>
      </w:r>
      <w:r w:rsidRPr="00B62130">
        <w:rPr>
          <w:rFonts w:ascii="Arial" w:hAnsi="Arial" w:cs="Arial"/>
          <w:sz w:val="20"/>
          <w:szCs w:val="20"/>
        </w:rPr>
        <w:t xml:space="preserve"> si ri</w:t>
      </w:r>
      <w:r>
        <w:rPr>
          <w:rFonts w:ascii="Arial" w:hAnsi="Arial" w:cs="Arial"/>
          <w:sz w:val="20"/>
          <w:szCs w:val="20"/>
        </w:rPr>
        <w:t>nvia</w:t>
      </w:r>
      <w:r w:rsidRPr="00B62130">
        <w:rPr>
          <w:rFonts w:ascii="Arial" w:hAnsi="Arial" w:cs="Arial"/>
          <w:sz w:val="20"/>
          <w:szCs w:val="20"/>
        </w:rPr>
        <w:t xml:space="preserve"> a quanto </w:t>
      </w:r>
      <w:r>
        <w:rPr>
          <w:rFonts w:ascii="Arial" w:hAnsi="Arial" w:cs="Arial"/>
          <w:sz w:val="20"/>
          <w:szCs w:val="20"/>
        </w:rPr>
        <w:t xml:space="preserve">dettagliato </w:t>
      </w:r>
      <w:r w:rsidRPr="00B62130">
        <w:rPr>
          <w:rFonts w:ascii="Arial" w:hAnsi="Arial" w:cs="Arial"/>
          <w:sz w:val="20"/>
          <w:szCs w:val="20"/>
        </w:rPr>
        <w:t>nel</w:t>
      </w:r>
      <w:r>
        <w:rPr>
          <w:rFonts w:ascii="Arial" w:hAnsi="Arial" w:cs="Arial"/>
          <w:sz w:val="20"/>
          <w:szCs w:val="20"/>
        </w:rPr>
        <w:t xml:space="preserve"> </w:t>
      </w:r>
      <w:r w:rsidRPr="00B62130">
        <w:rPr>
          <w:rFonts w:ascii="Arial" w:hAnsi="Arial" w:cs="Arial"/>
          <w:sz w:val="20"/>
          <w:szCs w:val="20"/>
        </w:rPr>
        <w:t>Capitolato.</w:t>
      </w:r>
    </w:p>
    <w:p w:rsidR="0049177F" w:rsidRPr="00B62130" w:rsidRDefault="0049177F" w:rsidP="0058105F">
      <w:pPr>
        <w:pStyle w:val="NormaleWeb"/>
        <w:numPr>
          <w:ilvl w:val="0"/>
          <w:numId w:val="5"/>
        </w:numPr>
        <w:pBdr>
          <w:bottom w:val="single" w:sz="6" w:space="1" w:color="000000"/>
        </w:pBdr>
        <w:spacing w:before="363" w:beforeAutospacing="0"/>
        <w:rPr>
          <w:rFonts w:ascii="Arial" w:hAnsi="Arial" w:cs="Arial"/>
          <w:b/>
          <w:bCs/>
          <w:sz w:val="20"/>
          <w:szCs w:val="20"/>
        </w:rPr>
      </w:pPr>
      <w:r w:rsidRPr="00B62130">
        <w:rPr>
          <w:rFonts w:ascii="Arial" w:hAnsi="Arial" w:cs="Arial"/>
          <w:b/>
          <w:bCs/>
          <w:sz w:val="20"/>
          <w:szCs w:val="20"/>
        </w:rPr>
        <w:t>MODALITA’ E TERMINI DI PRESENTAZIONE DELLE OFFERTE</w:t>
      </w:r>
    </w:p>
    <w:p w:rsidR="0049177F" w:rsidRDefault="0049177F" w:rsidP="006B616A">
      <w:pPr>
        <w:pStyle w:val="NormaleWeb"/>
        <w:spacing w:before="120" w:beforeAutospacing="0" w:after="0"/>
        <w:ind w:left="363"/>
        <w:jc w:val="both"/>
        <w:rPr>
          <w:rFonts w:ascii="Arial" w:hAnsi="Arial" w:cs="Arial"/>
          <w:sz w:val="20"/>
          <w:szCs w:val="20"/>
        </w:rPr>
      </w:pPr>
      <w:r>
        <w:rPr>
          <w:rFonts w:ascii="Arial" w:hAnsi="Arial" w:cs="Arial"/>
          <w:sz w:val="20"/>
          <w:szCs w:val="20"/>
        </w:rPr>
        <w:t xml:space="preserve">Le offerte dovranno essere contenute in un plico chiuso e sigillato contenente n. 2 buste, anch’esse chiuse e sigillate, cosi come di seguito descritte nell’art. 8, indirizzato al </w:t>
      </w:r>
      <w:r w:rsidRPr="00B62130">
        <w:rPr>
          <w:rFonts w:ascii="Arial" w:hAnsi="Arial" w:cs="Arial"/>
          <w:sz w:val="20"/>
          <w:szCs w:val="20"/>
        </w:rPr>
        <w:t>Dirigente Scolastico</w:t>
      </w:r>
      <w:r>
        <w:rPr>
          <w:rFonts w:ascii="Arial" w:hAnsi="Arial" w:cs="Arial"/>
          <w:sz w:val="20"/>
          <w:szCs w:val="20"/>
        </w:rPr>
        <w:t xml:space="preserve"> della Stazione Appaltante a mezzo del servizio postale, ovvero mediante agenzia di recapito autorizzata, </w:t>
      </w:r>
      <w:r>
        <w:rPr>
          <w:rFonts w:ascii="Arial" w:hAnsi="Arial" w:cs="Arial"/>
          <w:sz w:val="20"/>
          <w:szCs w:val="20"/>
        </w:rPr>
        <w:lastRenderedPageBreak/>
        <w:t xml:space="preserve">ovvero direttamente a mano all’Ufficio Protocollo della Stazione Appaltante, </w:t>
      </w:r>
      <w:r>
        <w:rPr>
          <w:rFonts w:ascii="Arial" w:hAnsi="Arial" w:cs="Arial"/>
          <w:b/>
          <w:bCs/>
          <w:sz w:val="20"/>
          <w:szCs w:val="20"/>
        </w:rPr>
        <w:t>entro le ore 12,00 del giorno 2</w:t>
      </w:r>
      <w:r w:rsidRPr="00337FDC">
        <w:rPr>
          <w:rFonts w:ascii="Arial" w:hAnsi="Arial" w:cs="Arial"/>
          <w:b/>
          <w:bCs/>
          <w:sz w:val="20"/>
          <w:szCs w:val="20"/>
        </w:rPr>
        <w:t xml:space="preserve"> agosto 2012</w:t>
      </w:r>
      <w:r>
        <w:rPr>
          <w:rFonts w:ascii="Arial" w:hAnsi="Arial" w:cs="Arial"/>
          <w:sz w:val="20"/>
          <w:szCs w:val="20"/>
        </w:rPr>
        <w:t>, riportante sulla busta l’indicazione del mittente, la sua ragione sociale e l’indirizzo, nonché la dicitura</w:t>
      </w:r>
      <w:r w:rsidRPr="00B62130">
        <w:rPr>
          <w:rFonts w:ascii="Arial" w:hAnsi="Arial" w:cs="Arial"/>
          <w:sz w:val="20"/>
          <w:szCs w:val="20"/>
        </w:rPr>
        <w:t xml:space="preserve">: “CONTIENE PREVENTIVO PER PROGETTO PON </w:t>
      </w:r>
      <w:r>
        <w:rPr>
          <w:rFonts w:ascii="Arial" w:hAnsi="Arial" w:cs="Arial"/>
          <w:sz w:val="20"/>
          <w:szCs w:val="20"/>
        </w:rPr>
        <w:t>C-1-FSE04</w:t>
      </w:r>
      <w:r w:rsidRPr="007C64C9">
        <w:rPr>
          <w:rFonts w:ascii="Arial" w:hAnsi="Arial" w:cs="Arial"/>
          <w:sz w:val="20"/>
          <w:szCs w:val="20"/>
        </w:rPr>
        <w:t>_POR_CAMPANIA-2012-</w:t>
      </w:r>
      <w:r>
        <w:rPr>
          <w:rFonts w:ascii="Arial" w:hAnsi="Arial" w:cs="Arial"/>
          <w:sz w:val="20"/>
          <w:szCs w:val="20"/>
        </w:rPr>
        <w:t>428</w:t>
      </w:r>
      <w:r w:rsidRPr="007C64C9">
        <w:rPr>
          <w:rFonts w:ascii="Arial" w:hAnsi="Arial" w:cs="Arial"/>
          <w:sz w:val="20"/>
          <w:szCs w:val="20"/>
        </w:rPr>
        <w:t xml:space="preserve"> </w:t>
      </w:r>
      <w:r w:rsidRPr="00B62130">
        <w:rPr>
          <w:rFonts w:ascii="Arial" w:hAnsi="Arial" w:cs="Arial"/>
          <w:sz w:val="20"/>
          <w:szCs w:val="20"/>
        </w:rPr>
        <w:t>“</w:t>
      </w:r>
      <w:r>
        <w:rPr>
          <w:rFonts w:ascii="Arial" w:hAnsi="Arial" w:cs="Arial"/>
          <w:sz w:val="20"/>
          <w:szCs w:val="20"/>
        </w:rPr>
        <w:t>L’inglese per la mobilità professionale</w:t>
      </w:r>
      <w:r w:rsidRPr="00B62130">
        <w:rPr>
          <w:rFonts w:ascii="Arial" w:hAnsi="Arial" w:cs="Arial"/>
          <w:sz w:val="20"/>
          <w:szCs w:val="20"/>
        </w:rPr>
        <w:t>”.</w:t>
      </w:r>
      <w:r>
        <w:rPr>
          <w:rFonts w:ascii="Arial" w:hAnsi="Arial" w:cs="Arial"/>
          <w:sz w:val="20"/>
          <w:szCs w:val="20"/>
        </w:rPr>
        <w:t xml:space="preserve"> I</w:t>
      </w:r>
      <w:r w:rsidRPr="00337FDC">
        <w:rPr>
          <w:rFonts w:ascii="Arial" w:hAnsi="Arial" w:cs="Arial"/>
          <w:sz w:val="20"/>
          <w:szCs w:val="20"/>
        </w:rPr>
        <w:t>l plico dovrà essere chiuso e firmato sui lembi di chiusura</w:t>
      </w:r>
    </w:p>
    <w:p w:rsidR="0049177F" w:rsidRDefault="0049177F" w:rsidP="006B616A">
      <w:pPr>
        <w:pStyle w:val="NormaleWeb"/>
        <w:spacing w:before="120" w:beforeAutospacing="0" w:after="0"/>
        <w:ind w:left="363"/>
        <w:jc w:val="both"/>
        <w:rPr>
          <w:rFonts w:ascii="Arial" w:hAnsi="Arial" w:cs="Arial"/>
          <w:sz w:val="20"/>
          <w:szCs w:val="20"/>
        </w:rPr>
      </w:pPr>
      <w:r w:rsidRPr="00337FDC">
        <w:rPr>
          <w:rFonts w:ascii="Arial" w:hAnsi="Arial" w:cs="Arial"/>
          <w:sz w:val="20"/>
          <w:szCs w:val="20"/>
        </w:rPr>
        <w:t>Sia nel caso che il plico venga fatto pervenire a mezzo di lettera raccomandata AR del servizio postale e di agenzia di recapito, sia nel caso venga fatto pervenire mediante consegna a mano, farà fede quanto stabilito dal timbro a data apposto dal competente Ufficio Protocollo dell’Istituto. Non farà fede il timbro postale. In ogni caso non si terrà conto delle offerte che dovessero pervenire in ritardo, qualunque sia il motivo, ritenendosi questa Amministrazione esonerata da ogni responsabilità per eventuali ritardi di recapito.</w:t>
      </w:r>
    </w:p>
    <w:p w:rsidR="0049177F" w:rsidRPr="00B62130" w:rsidRDefault="0049177F" w:rsidP="006B616A">
      <w:pPr>
        <w:pStyle w:val="NormaleWeb"/>
        <w:spacing w:before="120" w:beforeAutospacing="0" w:after="0"/>
        <w:ind w:left="363"/>
        <w:jc w:val="both"/>
        <w:rPr>
          <w:rFonts w:ascii="Arial" w:hAnsi="Arial" w:cs="Arial"/>
          <w:sz w:val="20"/>
          <w:szCs w:val="20"/>
        </w:rPr>
      </w:pPr>
      <w:r>
        <w:rPr>
          <w:rFonts w:ascii="Arial" w:hAnsi="Arial" w:cs="Arial"/>
          <w:sz w:val="20"/>
          <w:szCs w:val="20"/>
        </w:rPr>
        <w:t xml:space="preserve">Tutte le documentazioni che compongono l’offerta dovranno essere redatte in lingua italiana e sottoscritte, a pena di esclusione, ai sensi di legge con firma leggibile da persona nella piena capacità di agire, abilitata ad impegnare il concorrente. </w:t>
      </w:r>
    </w:p>
    <w:p w:rsidR="0049177F" w:rsidRDefault="0049177F" w:rsidP="0058105F">
      <w:pPr>
        <w:pStyle w:val="NormaleWeb"/>
        <w:numPr>
          <w:ilvl w:val="0"/>
          <w:numId w:val="6"/>
        </w:numPr>
        <w:pBdr>
          <w:bottom w:val="single" w:sz="6" w:space="1" w:color="000000"/>
        </w:pBdr>
        <w:spacing w:before="363" w:beforeAutospacing="0"/>
      </w:pPr>
      <w:r>
        <w:rPr>
          <w:b/>
          <w:bCs/>
        </w:rPr>
        <w:t>DESCRIZIONE DELLE BUSTE E LORO CONTENUTO</w:t>
      </w:r>
    </w:p>
    <w:p w:rsidR="0049177F" w:rsidRDefault="0049177F" w:rsidP="00B62130">
      <w:pPr>
        <w:pStyle w:val="NormaleWeb"/>
        <w:ind w:left="357"/>
        <w:jc w:val="both"/>
        <w:rPr>
          <w:rFonts w:ascii="Arial" w:hAnsi="Arial" w:cs="Arial"/>
          <w:sz w:val="20"/>
          <w:szCs w:val="20"/>
        </w:rPr>
      </w:pPr>
      <w:r w:rsidRPr="00B62130">
        <w:rPr>
          <w:rFonts w:ascii="Arial" w:hAnsi="Arial" w:cs="Arial"/>
          <w:b/>
          <w:bCs/>
          <w:sz w:val="20"/>
          <w:szCs w:val="20"/>
        </w:rPr>
        <w:t>Busta n. 1</w:t>
      </w:r>
      <w:r w:rsidRPr="00B62130">
        <w:rPr>
          <w:rFonts w:ascii="Arial" w:hAnsi="Arial" w:cs="Arial"/>
          <w:sz w:val="20"/>
          <w:szCs w:val="20"/>
        </w:rPr>
        <w:t>:</w:t>
      </w:r>
      <w:r w:rsidRPr="00B62130">
        <w:rPr>
          <w:rFonts w:ascii="Arial" w:hAnsi="Arial" w:cs="Arial"/>
          <w:b/>
          <w:bCs/>
          <w:sz w:val="20"/>
          <w:szCs w:val="20"/>
        </w:rPr>
        <w:t xml:space="preserve"> </w:t>
      </w:r>
      <w:r>
        <w:rPr>
          <w:rFonts w:ascii="Arial" w:hAnsi="Arial" w:cs="Arial"/>
          <w:b/>
          <w:bCs/>
          <w:sz w:val="20"/>
          <w:szCs w:val="20"/>
        </w:rPr>
        <w:t>b</w:t>
      </w:r>
      <w:r w:rsidRPr="00B62130">
        <w:rPr>
          <w:rFonts w:ascii="Arial" w:hAnsi="Arial" w:cs="Arial"/>
          <w:sz w:val="20"/>
          <w:szCs w:val="20"/>
        </w:rPr>
        <w:t>usta sigillata e contrassegnata dall’etichetta</w:t>
      </w:r>
      <w:r w:rsidRPr="00B62130">
        <w:rPr>
          <w:rFonts w:ascii="Arial" w:hAnsi="Arial" w:cs="Arial"/>
          <w:b/>
          <w:bCs/>
          <w:sz w:val="20"/>
          <w:szCs w:val="20"/>
        </w:rPr>
        <w:t xml:space="preserve"> “Busta n° 1 </w:t>
      </w:r>
      <w:r>
        <w:rPr>
          <w:rFonts w:ascii="Arial" w:hAnsi="Arial" w:cs="Arial"/>
          <w:b/>
          <w:bCs/>
          <w:sz w:val="20"/>
          <w:szCs w:val="20"/>
        </w:rPr>
        <w:t xml:space="preserve">Offerta Tecnica e </w:t>
      </w:r>
      <w:r w:rsidRPr="00B62130">
        <w:rPr>
          <w:rFonts w:ascii="Arial" w:hAnsi="Arial" w:cs="Arial"/>
          <w:b/>
          <w:bCs/>
          <w:sz w:val="20"/>
          <w:szCs w:val="20"/>
        </w:rPr>
        <w:t xml:space="preserve">Documentazione Amministrativa” </w:t>
      </w:r>
      <w:r w:rsidRPr="00B62130">
        <w:rPr>
          <w:rFonts w:ascii="Arial" w:hAnsi="Arial" w:cs="Arial"/>
          <w:sz w:val="20"/>
          <w:szCs w:val="20"/>
        </w:rPr>
        <w:t>contenente:</w:t>
      </w:r>
    </w:p>
    <w:p w:rsidR="0049177F" w:rsidRPr="005E026C" w:rsidRDefault="0049177F" w:rsidP="0058105F">
      <w:pPr>
        <w:pStyle w:val="NormaleWeb"/>
        <w:numPr>
          <w:ilvl w:val="0"/>
          <w:numId w:val="7"/>
        </w:numPr>
        <w:spacing w:before="0" w:beforeAutospacing="0" w:after="0"/>
        <w:ind w:left="714" w:hanging="357"/>
        <w:jc w:val="both"/>
        <w:rPr>
          <w:rFonts w:ascii="Arial" w:hAnsi="Arial" w:cs="Arial"/>
          <w:sz w:val="20"/>
          <w:szCs w:val="20"/>
        </w:rPr>
      </w:pPr>
      <w:r w:rsidRPr="005E026C">
        <w:rPr>
          <w:rFonts w:ascii="Arial" w:hAnsi="Arial" w:cs="Arial"/>
          <w:b/>
          <w:bCs/>
          <w:sz w:val="20"/>
          <w:szCs w:val="20"/>
        </w:rPr>
        <w:t>Offerta Tecnica</w:t>
      </w:r>
      <w:r>
        <w:rPr>
          <w:rFonts w:ascii="Arial" w:hAnsi="Arial" w:cs="Arial"/>
          <w:sz w:val="20"/>
          <w:szCs w:val="20"/>
        </w:rPr>
        <w:t>: descrizione dettagliata dei servizi offerti come da Capitolato e proposizione di eventuali servizi aggiuntivi.</w:t>
      </w:r>
    </w:p>
    <w:p w:rsidR="0049177F" w:rsidRPr="00B62130" w:rsidRDefault="0049177F" w:rsidP="0058105F">
      <w:pPr>
        <w:pStyle w:val="NormaleWeb"/>
        <w:numPr>
          <w:ilvl w:val="0"/>
          <w:numId w:val="7"/>
        </w:numPr>
        <w:spacing w:before="0" w:beforeAutospacing="0" w:after="0"/>
        <w:ind w:left="714" w:hanging="357"/>
        <w:jc w:val="both"/>
        <w:rPr>
          <w:rFonts w:ascii="Arial" w:hAnsi="Arial" w:cs="Arial"/>
          <w:sz w:val="20"/>
          <w:szCs w:val="20"/>
        </w:rPr>
      </w:pPr>
      <w:r w:rsidRPr="00B62130">
        <w:rPr>
          <w:rFonts w:ascii="Arial" w:hAnsi="Arial" w:cs="Arial"/>
          <w:b/>
          <w:bCs/>
          <w:sz w:val="20"/>
          <w:szCs w:val="20"/>
        </w:rPr>
        <w:t xml:space="preserve">Copia del Certificato di Iscrizione della Ditta proponente alla C.C.I.A.A., </w:t>
      </w:r>
      <w:r w:rsidRPr="00B62130">
        <w:rPr>
          <w:rFonts w:ascii="Arial" w:hAnsi="Arial" w:cs="Arial"/>
          <w:sz w:val="20"/>
          <w:szCs w:val="20"/>
        </w:rPr>
        <w:t>non anteriore a sei mesi rispetto alla data di pubblicazione del presente avviso, con attività esercitata analoga all’oggetto della fornitura.</w:t>
      </w:r>
    </w:p>
    <w:p w:rsidR="0049177F" w:rsidRPr="00B62130" w:rsidRDefault="0049177F" w:rsidP="00B62130">
      <w:pPr>
        <w:pStyle w:val="NormaleWeb"/>
        <w:spacing w:before="0" w:beforeAutospacing="0" w:after="0"/>
        <w:ind w:left="709"/>
        <w:jc w:val="both"/>
        <w:rPr>
          <w:rFonts w:ascii="Arial" w:hAnsi="Arial" w:cs="Arial"/>
          <w:sz w:val="20"/>
          <w:szCs w:val="20"/>
        </w:rPr>
      </w:pPr>
      <w:r w:rsidRPr="00B62130">
        <w:rPr>
          <w:rFonts w:ascii="Arial" w:hAnsi="Arial" w:cs="Arial"/>
          <w:sz w:val="20"/>
          <w:szCs w:val="20"/>
        </w:rPr>
        <w:t xml:space="preserve">Il predetto certificato - che dovrà essere rilasciato in carta bianca uso appalti e in data non anteriore a sei mesi a quella prevista per la presentazione delle offerte - potrà essere sostituito da </w:t>
      </w:r>
      <w:r w:rsidRPr="00B62130">
        <w:rPr>
          <w:rFonts w:ascii="Arial" w:hAnsi="Arial" w:cs="Arial"/>
          <w:b/>
          <w:bCs/>
          <w:i/>
          <w:iCs/>
          <w:sz w:val="20"/>
          <w:szCs w:val="20"/>
        </w:rPr>
        <w:t>autocertificazione</w:t>
      </w:r>
      <w:r w:rsidRPr="00B62130">
        <w:rPr>
          <w:rFonts w:ascii="Arial" w:hAnsi="Arial" w:cs="Arial"/>
          <w:i/>
          <w:iCs/>
          <w:sz w:val="20"/>
          <w:szCs w:val="20"/>
        </w:rPr>
        <w:t xml:space="preserve"> </w:t>
      </w:r>
      <w:r w:rsidRPr="00B62130">
        <w:rPr>
          <w:rFonts w:ascii="Arial" w:hAnsi="Arial" w:cs="Arial"/>
          <w:sz w:val="20"/>
          <w:szCs w:val="20"/>
        </w:rPr>
        <w:t xml:space="preserve">o </w:t>
      </w:r>
      <w:r w:rsidRPr="00B62130">
        <w:rPr>
          <w:rFonts w:ascii="Arial" w:hAnsi="Arial" w:cs="Arial"/>
          <w:b/>
          <w:bCs/>
          <w:i/>
          <w:iCs/>
          <w:sz w:val="20"/>
          <w:szCs w:val="20"/>
        </w:rPr>
        <w:t>copia autentica</w:t>
      </w:r>
      <w:r w:rsidRPr="00B62130">
        <w:rPr>
          <w:rFonts w:ascii="Arial" w:hAnsi="Arial" w:cs="Arial"/>
          <w:sz w:val="20"/>
          <w:szCs w:val="20"/>
        </w:rPr>
        <w:t xml:space="preserve"> rese ai sensi e con le modalità previste dal D.P.R. n°445/2000.</w:t>
      </w:r>
    </w:p>
    <w:p w:rsidR="0049177F" w:rsidRPr="00B62130" w:rsidRDefault="0049177F" w:rsidP="00B62130">
      <w:pPr>
        <w:pStyle w:val="NormaleWeb"/>
        <w:spacing w:before="0" w:beforeAutospacing="0" w:after="0"/>
        <w:ind w:left="709"/>
        <w:jc w:val="both"/>
        <w:rPr>
          <w:rFonts w:ascii="Arial" w:hAnsi="Arial" w:cs="Arial"/>
          <w:sz w:val="20"/>
          <w:szCs w:val="20"/>
        </w:rPr>
      </w:pPr>
      <w:r w:rsidRPr="00B62130">
        <w:rPr>
          <w:rFonts w:ascii="Arial" w:hAnsi="Arial" w:cs="Arial"/>
          <w:sz w:val="20"/>
          <w:szCs w:val="20"/>
        </w:rPr>
        <w:t>Nel caso di autocertificazione, la stessa dovrà riportare:</w:t>
      </w:r>
    </w:p>
    <w:p w:rsidR="0049177F" w:rsidRPr="00B62130" w:rsidRDefault="0049177F" w:rsidP="0058105F">
      <w:pPr>
        <w:pStyle w:val="NormaleWeb"/>
        <w:numPr>
          <w:ilvl w:val="0"/>
          <w:numId w:val="8"/>
        </w:numPr>
        <w:spacing w:before="0" w:beforeAutospacing="0" w:after="0"/>
        <w:jc w:val="both"/>
        <w:rPr>
          <w:rFonts w:ascii="Arial" w:hAnsi="Arial" w:cs="Arial"/>
          <w:sz w:val="20"/>
          <w:szCs w:val="20"/>
        </w:rPr>
      </w:pPr>
      <w:r w:rsidRPr="00B62130">
        <w:rPr>
          <w:rFonts w:ascii="Arial" w:hAnsi="Arial" w:cs="Arial"/>
          <w:sz w:val="20"/>
          <w:szCs w:val="20"/>
        </w:rPr>
        <w:t>la ragione sociale e l’indirizzo completo dell’impresa;</w:t>
      </w:r>
    </w:p>
    <w:p w:rsidR="0049177F" w:rsidRPr="00B62130" w:rsidRDefault="0049177F" w:rsidP="0058105F">
      <w:pPr>
        <w:pStyle w:val="NormaleWeb"/>
        <w:numPr>
          <w:ilvl w:val="0"/>
          <w:numId w:val="8"/>
        </w:numPr>
        <w:spacing w:after="0"/>
        <w:jc w:val="both"/>
        <w:rPr>
          <w:rFonts w:ascii="Arial" w:hAnsi="Arial" w:cs="Arial"/>
          <w:sz w:val="20"/>
          <w:szCs w:val="20"/>
        </w:rPr>
      </w:pPr>
      <w:r w:rsidRPr="00B62130">
        <w:rPr>
          <w:rFonts w:ascii="Arial" w:hAnsi="Arial" w:cs="Arial"/>
          <w:sz w:val="20"/>
          <w:szCs w:val="20"/>
        </w:rPr>
        <w:t>la data ed il numero di iscrizione alla C.C.l.A.A.;</w:t>
      </w:r>
    </w:p>
    <w:p w:rsidR="0049177F" w:rsidRPr="00B62130" w:rsidRDefault="0049177F" w:rsidP="0058105F">
      <w:pPr>
        <w:pStyle w:val="NormaleWeb"/>
        <w:numPr>
          <w:ilvl w:val="0"/>
          <w:numId w:val="8"/>
        </w:numPr>
        <w:spacing w:after="0"/>
        <w:jc w:val="both"/>
        <w:rPr>
          <w:rFonts w:ascii="Arial" w:hAnsi="Arial" w:cs="Arial"/>
          <w:sz w:val="20"/>
          <w:szCs w:val="20"/>
        </w:rPr>
      </w:pPr>
      <w:r w:rsidRPr="00B62130">
        <w:rPr>
          <w:rFonts w:ascii="Arial" w:hAnsi="Arial" w:cs="Arial"/>
          <w:sz w:val="20"/>
          <w:szCs w:val="20"/>
        </w:rPr>
        <w:t>l’attività dichiarata dell’impresa con l’indicazione se trovasi In fallimento, liquidazione amministrativa coatta, ammissione in amministrazione controllata, liquid</w:t>
      </w:r>
      <w:r>
        <w:rPr>
          <w:rFonts w:ascii="Arial" w:hAnsi="Arial" w:cs="Arial"/>
          <w:sz w:val="20"/>
          <w:szCs w:val="20"/>
        </w:rPr>
        <w:t>azione e cessazione di attività;</w:t>
      </w:r>
    </w:p>
    <w:p w:rsidR="0049177F" w:rsidRPr="00B62130" w:rsidRDefault="0049177F" w:rsidP="0058105F">
      <w:pPr>
        <w:pStyle w:val="NormaleWeb"/>
        <w:numPr>
          <w:ilvl w:val="0"/>
          <w:numId w:val="8"/>
        </w:numPr>
        <w:spacing w:after="0"/>
        <w:jc w:val="both"/>
        <w:rPr>
          <w:rFonts w:ascii="Arial" w:hAnsi="Arial" w:cs="Arial"/>
          <w:sz w:val="20"/>
          <w:szCs w:val="20"/>
        </w:rPr>
      </w:pPr>
      <w:r w:rsidRPr="00B62130">
        <w:rPr>
          <w:rFonts w:ascii="Arial" w:hAnsi="Arial" w:cs="Arial"/>
          <w:sz w:val="20"/>
          <w:szCs w:val="20"/>
        </w:rPr>
        <w:t>le generalità dei componenti dell’organo di amministrazione e dei soggetti in possesso della titolarità ad impegnare l’impresa.</w:t>
      </w:r>
    </w:p>
    <w:p w:rsidR="0049177F" w:rsidRPr="00B62130" w:rsidRDefault="0049177F" w:rsidP="0058105F">
      <w:pPr>
        <w:pStyle w:val="NormaleWeb"/>
        <w:numPr>
          <w:ilvl w:val="0"/>
          <w:numId w:val="7"/>
        </w:numPr>
        <w:spacing w:before="0" w:beforeAutospacing="0" w:after="0"/>
        <w:ind w:left="714" w:hanging="357"/>
        <w:jc w:val="both"/>
        <w:rPr>
          <w:rFonts w:ascii="Arial" w:hAnsi="Arial" w:cs="Arial"/>
          <w:b/>
          <w:bCs/>
          <w:sz w:val="20"/>
          <w:szCs w:val="20"/>
        </w:rPr>
      </w:pPr>
      <w:r w:rsidRPr="00B62130">
        <w:rPr>
          <w:rFonts w:ascii="Arial" w:hAnsi="Arial" w:cs="Arial"/>
          <w:b/>
          <w:bCs/>
          <w:sz w:val="20"/>
          <w:szCs w:val="20"/>
        </w:rPr>
        <w:t xml:space="preserve">Capacità Tecnica: </w:t>
      </w:r>
      <w:r w:rsidRPr="00B62130">
        <w:rPr>
          <w:rFonts w:ascii="Arial" w:hAnsi="Arial" w:cs="Arial"/>
          <w:sz w:val="20"/>
          <w:szCs w:val="20"/>
        </w:rPr>
        <w:t>Elenco, sottoscritto dal legale rappresentante della Ditta, delle Istituzioni Scolastiche e della Agenzie Formative a cui, negli ultimi tre esercizi finanziari, sono stati forniti servizi similari a quanto richiesto.</w:t>
      </w:r>
    </w:p>
    <w:p w:rsidR="0049177F" w:rsidRPr="005E026C" w:rsidRDefault="0049177F" w:rsidP="0058105F">
      <w:pPr>
        <w:pStyle w:val="NormaleWeb"/>
        <w:numPr>
          <w:ilvl w:val="0"/>
          <w:numId w:val="7"/>
        </w:numPr>
        <w:spacing w:after="0"/>
        <w:jc w:val="both"/>
        <w:rPr>
          <w:rFonts w:ascii="Arial" w:hAnsi="Arial" w:cs="Arial"/>
          <w:sz w:val="20"/>
          <w:szCs w:val="20"/>
        </w:rPr>
      </w:pPr>
      <w:r w:rsidRPr="00B62130">
        <w:rPr>
          <w:rFonts w:ascii="Arial" w:hAnsi="Arial" w:cs="Arial"/>
          <w:b/>
          <w:bCs/>
          <w:sz w:val="20"/>
          <w:szCs w:val="20"/>
        </w:rPr>
        <w:t>DURC:</w:t>
      </w:r>
      <w:r>
        <w:rPr>
          <w:rFonts w:ascii="Arial" w:hAnsi="Arial" w:cs="Arial"/>
          <w:b/>
          <w:bCs/>
          <w:sz w:val="20"/>
          <w:szCs w:val="20"/>
        </w:rPr>
        <w:t xml:space="preserve"> </w:t>
      </w:r>
      <w:r w:rsidRPr="005E026C">
        <w:rPr>
          <w:rFonts w:ascii="Arial" w:hAnsi="Arial" w:cs="Arial"/>
          <w:sz w:val="20"/>
          <w:szCs w:val="20"/>
        </w:rPr>
        <w:t>Documento unico di regolarità contributiva.</w:t>
      </w:r>
    </w:p>
    <w:p w:rsidR="0049177F" w:rsidRDefault="0049177F" w:rsidP="0058105F">
      <w:pPr>
        <w:pStyle w:val="NormaleWeb"/>
        <w:numPr>
          <w:ilvl w:val="0"/>
          <w:numId w:val="7"/>
        </w:numPr>
        <w:spacing w:after="0"/>
        <w:jc w:val="both"/>
        <w:rPr>
          <w:rFonts w:ascii="Arial" w:hAnsi="Arial" w:cs="Arial"/>
          <w:sz w:val="20"/>
          <w:szCs w:val="20"/>
        </w:rPr>
      </w:pPr>
      <w:r w:rsidRPr="00B62130">
        <w:rPr>
          <w:rFonts w:ascii="Arial" w:hAnsi="Arial" w:cs="Arial"/>
          <w:b/>
          <w:bCs/>
          <w:sz w:val="20"/>
          <w:szCs w:val="20"/>
        </w:rPr>
        <w:t xml:space="preserve">Dichiarazione sostitutiva cumulativa </w:t>
      </w:r>
      <w:r w:rsidRPr="00B62130">
        <w:rPr>
          <w:rFonts w:ascii="Arial" w:hAnsi="Arial" w:cs="Arial"/>
          <w:sz w:val="20"/>
          <w:szCs w:val="20"/>
        </w:rPr>
        <w:t>(ex art. 47 D.P.R. 28/12/2000 n. 445)-</w:t>
      </w:r>
      <w:r w:rsidRPr="00B62130">
        <w:rPr>
          <w:rFonts w:ascii="Arial" w:hAnsi="Arial" w:cs="Arial"/>
          <w:b/>
          <w:bCs/>
          <w:sz w:val="20"/>
          <w:szCs w:val="20"/>
        </w:rPr>
        <w:t xml:space="preserve">Allegato B, </w:t>
      </w:r>
      <w:r w:rsidRPr="00B62130">
        <w:rPr>
          <w:rFonts w:ascii="Arial" w:hAnsi="Arial" w:cs="Arial"/>
          <w:sz w:val="20"/>
          <w:szCs w:val="20"/>
        </w:rPr>
        <w:t>rilasciata a firma del legale rappresentante (allegare copia del documento di riconoscimento del firmatario) da cui si evinca:</w:t>
      </w:r>
    </w:p>
    <w:p w:rsidR="0049177F" w:rsidRPr="00337FDC" w:rsidRDefault="0049177F" w:rsidP="0058105F">
      <w:pPr>
        <w:pStyle w:val="NormaleWeb"/>
        <w:numPr>
          <w:ilvl w:val="1"/>
          <w:numId w:val="9"/>
        </w:numPr>
        <w:spacing w:before="0" w:beforeAutospacing="0" w:after="0"/>
        <w:ind w:left="1434" w:hanging="357"/>
        <w:jc w:val="both"/>
        <w:rPr>
          <w:rFonts w:ascii="Arial" w:hAnsi="Arial" w:cs="Arial"/>
          <w:sz w:val="20"/>
          <w:szCs w:val="20"/>
        </w:rPr>
      </w:pPr>
      <w:r w:rsidRPr="00337FDC">
        <w:rPr>
          <w:rFonts w:ascii="Arial" w:hAnsi="Arial" w:cs="Arial"/>
          <w:sz w:val="20"/>
          <w:szCs w:val="20"/>
        </w:rPr>
        <w:t>che è in regola con gli adempimenti contributivi, sulla base della rispettiva normativa di riferimento, impegnandosi fin d’ora, a presentare il “DURC” in caso di aggiudicazione della gara;</w:t>
      </w:r>
    </w:p>
    <w:p w:rsidR="0049177F" w:rsidRPr="00337FDC" w:rsidRDefault="0049177F" w:rsidP="0058105F">
      <w:pPr>
        <w:pStyle w:val="NormaleWeb"/>
        <w:numPr>
          <w:ilvl w:val="1"/>
          <w:numId w:val="9"/>
        </w:numPr>
        <w:spacing w:before="0" w:beforeAutospacing="0" w:after="0"/>
        <w:ind w:left="1434" w:hanging="357"/>
        <w:jc w:val="both"/>
        <w:rPr>
          <w:rFonts w:ascii="Arial" w:hAnsi="Arial" w:cs="Arial"/>
          <w:sz w:val="20"/>
          <w:szCs w:val="20"/>
        </w:rPr>
      </w:pPr>
      <w:r w:rsidRPr="00337FDC">
        <w:rPr>
          <w:rFonts w:ascii="Arial" w:hAnsi="Arial" w:cs="Arial"/>
          <w:sz w:val="20"/>
          <w:szCs w:val="20"/>
        </w:rPr>
        <w:t>che mantiene la validità dell’offerta per almeno tre mesi;</w:t>
      </w:r>
    </w:p>
    <w:p w:rsidR="0049177F" w:rsidRPr="00337FDC" w:rsidRDefault="0049177F" w:rsidP="0058105F">
      <w:pPr>
        <w:pStyle w:val="NormaleWeb"/>
        <w:numPr>
          <w:ilvl w:val="1"/>
          <w:numId w:val="9"/>
        </w:numPr>
        <w:spacing w:before="0" w:beforeAutospacing="0" w:after="0"/>
        <w:ind w:left="1434" w:hanging="357"/>
        <w:jc w:val="both"/>
        <w:rPr>
          <w:rFonts w:ascii="Arial" w:hAnsi="Arial" w:cs="Arial"/>
          <w:sz w:val="20"/>
          <w:szCs w:val="20"/>
        </w:rPr>
      </w:pPr>
      <w:r w:rsidRPr="00337FDC">
        <w:rPr>
          <w:rFonts w:ascii="Arial" w:hAnsi="Arial" w:cs="Arial"/>
          <w:sz w:val="20"/>
          <w:szCs w:val="20"/>
        </w:rPr>
        <w:t>di essere in grado di anticipare, ove necessario, le somme richieste per la prenotazione dei servizi compresi nell’offerta (Viaggio,vitto e alloggio);</w:t>
      </w:r>
    </w:p>
    <w:p w:rsidR="0049177F" w:rsidRPr="00337FDC" w:rsidRDefault="0049177F" w:rsidP="0058105F">
      <w:pPr>
        <w:pStyle w:val="NormaleWeb"/>
        <w:numPr>
          <w:ilvl w:val="1"/>
          <w:numId w:val="9"/>
        </w:numPr>
        <w:spacing w:before="0" w:beforeAutospacing="0" w:after="0"/>
        <w:ind w:left="1434" w:hanging="357"/>
        <w:jc w:val="both"/>
        <w:rPr>
          <w:rFonts w:ascii="Arial" w:hAnsi="Arial" w:cs="Arial"/>
          <w:sz w:val="20"/>
          <w:szCs w:val="20"/>
        </w:rPr>
      </w:pPr>
      <w:r w:rsidRPr="00337FDC">
        <w:rPr>
          <w:rFonts w:ascii="Arial" w:hAnsi="Arial" w:cs="Arial"/>
          <w:sz w:val="20"/>
          <w:szCs w:val="20"/>
        </w:rPr>
        <w:t>di avere esperienze qualificate nei viaggi-studio all’estero;</w:t>
      </w:r>
    </w:p>
    <w:p w:rsidR="0049177F" w:rsidRPr="00337FDC" w:rsidRDefault="0049177F" w:rsidP="0058105F">
      <w:pPr>
        <w:pStyle w:val="NormaleWeb"/>
        <w:numPr>
          <w:ilvl w:val="1"/>
          <w:numId w:val="9"/>
        </w:numPr>
        <w:spacing w:before="0" w:beforeAutospacing="0" w:after="0"/>
        <w:ind w:left="1434" w:hanging="357"/>
        <w:jc w:val="both"/>
        <w:rPr>
          <w:rFonts w:ascii="Arial" w:hAnsi="Arial" w:cs="Arial"/>
          <w:sz w:val="20"/>
          <w:szCs w:val="20"/>
        </w:rPr>
      </w:pPr>
      <w:r w:rsidRPr="00337FDC">
        <w:rPr>
          <w:rFonts w:ascii="Arial" w:hAnsi="Arial" w:cs="Arial"/>
          <w:sz w:val="20"/>
          <w:szCs w:val="20"/>
        </w:rPr>
        <w:t>di essere iscritta alla C.C.I.A.A. e di essere in possesso delle licenze per lo svolgimento di attività di Agenzia specializzata, impegnandosi ad esibire Visura Camerale, in caso di aggiudicazione;</w:t>
      </w:r>
    </w:p>
    <w:p w:rsidR="0049177F" w:rsidRPr="00337FDC" w:rsidRDefault="0049177F" w:rsidP="0058105F">
      <w:pPr>
        <w:pStyle w:val="NormaleWeb"/>
        <w:numPr>
          <w:ilvl w:val="1"/>
          <w:numId w:val="9"/>
        </w:numPr>
        <w:spacing w:before="0" w:beforeAutospacing="0" w:after="0"/>
        <w:ind w:left="1434" w:hanging="357"/>
        <w:jc w:val="both"/>
        <w:rPr>
          <w:rFonts w:ascii="Arial" w:hAnsi="Arial" w:cs="Arial"/>
          <w:sz w:val="20"/>
          <w:szCs w:val="20"/>
        </w:rPr>
      </w:pPr>
      <w:r w:rsidRPr="00337FDC">
        <w:rPr>
          <w:rFonts w:ascii="Arial" w:hAnsi="Arial" w:cs="Arial"/>
          <w:sz w:val="20"/>
          <w:szCs w:val="20"/>
        </w:rPr>
        <w:t>di garantire che le attività previste nel bando saranno interamente realizzate;</w:t>
      </w:r>
    </w:p>
    <w:p w:rsidR="0049177F" w:rsidRPr="00337FDC" w:rsidRDefault="0049177F" w:rsidP="0058105F">
      <w:pPr>
        <w:pStyle w:val="NormaleWeb"/>
        <w:numPr>
          <w:ilvl w:val="1"/>
          <w:numId w:val="9"/>
        </w:numPr>
        <w:spacing w:before="0" w:beforeAutospacing="0" w:after="0"/>
        <w:ind w:left="1434" w:hanging="357"/>
        <w:jc w:val="both"/>
        <w:rPr>
          <w:rFonts w:ascii="Arial" w:hAnsi="Arial" w:cs="Arial"/>
          <w:sz w:val="20"/>
          <w:szCs w:val="20"/>
        </w:rPr>
      </w:pPr>
      <w:r w:rsidRPr="00337FDC">
        <w:rPr>
          <w:rFonts w:ascii="Arial" w:hAnsi="Arial" w:cs="Arial"/>
          <w:sz w:val="20"/>
          <w:szCs w:val="20"/>
        </w:rPr>
        <w:t>di rinunciare sin da ora alla richiesta di eventuali interessi legali e/o oneri di alcun tipo per eventuali ritardi nel pagamento indipendenti dalla volontà di questa istituzione scolastica;</w:t>
      </w:r>
    </w:p>
    <w:p w:rsidR="0049177F" w:rsidRPr="00B62130" w:rsidRDefault="0049177F" w:rsidP="0058105F">
      <w:pPr>
        <w:pStyle w:val="NormaleWeb"/>
        <w:numPr>
          <w:ilvl w:val="1"/>
          <w:numId w:val="9"/>
        </w:numPr>
        <w:spacing w:before="0" w:beforeAutospacing="0" w:after="0"/>
        <w:ind w:left="1434" w:hanging="357"/>
        <w:jc w:val="both"/>
        <w:rPr>
          <w:rFonts w:ascii="Arial" w:hAnsi="Arial" w:cs="Arial"/>
          <w:sz w:val="20"/>
          <w:szCs w:val="20"/>
        </w:rPr>
      </w:pPr>
      <w:r w:rsidRPr="00B62130">
        <w:rPr>
          <w:rFonts w:ascii="Arial" w:hAnsi="Arial" w:cs="Arial"/>
          <w:sz w:val="20"/>
          <w:szCs w:val="20"/>
        </w:rPr>
        <w:t>di non trovarsi in nessuna delle clausole di esclusione ai sensi dellart. 1 1 commi 2-3 del D.Lgs. 24/07/1992 n. 358 e dell'art. 38 del D.Lgs. 163/2006;</w:t>
      </w:r>
    </w:p>
    <w:p w:rsidR="0049177F" w:rsidRPr="00B62130" w:rsidRDefault="0049177F" w:rsidP="0058105F">
      <w:pPr>
        <w:pStyle w:val="NormaleWeb"/>
        <w:numPr>
          <w:ilvl w:val="1"/>
          <w:numId w:val="9"/>
        </w:numPr>
        <w:spacing w:after="0"/>
        <w:jc w:val="both"/>
        <w:rPr>
          <w:rFonts w:ascii="Arial" w:hAnsi="Arial" w:cs="Arial"/>
          <w:sz w:val="20"/>
          <w:szCs w:val="20"/>
        </w:rPr>
      </w:pPr>
      <w:r w:rsidRPr="00B62130">
        <w:rPr>
          <w:rFonts w:ascii="Arial" w:hAnsi="Arial" w:cs="Arial"/>
          <w:sz w:val="20"/>
          <w:szCs w:val="20"/>
        </w:rPr>
        <w:t>di essere costituiti da almeno 2 anni;</w:t>
      </w:r>
    </w:p>
    <w:p w:rsidR="0049177F" w:rsidRPr="00B62130" w:rsidRDefault="0049177F" w:rsidP="0058105F">
      <w:pPr>
        <w:pStyle w:val="NormaleWeb"/>
        <w:numPr>
          <w:ilvl w:val="1"/>
          <w:numId w:val="9"/>
        </w:numPr>
        <w:spacing w:after="0"/>
        <w:jc w:val="both"/>
        <w:rPr>
          <w:rFonts w:ascii="Arial" w:hAnsi="Arial" w:cs="Arial"/>
          <w:sz w:val="20"/>
          <w:szCs w:val="20"/>
        </w:rPr>
      </w:pPr>
      <w:r w:rsidRPr="00B62130">
        <w:rPr>
          <w:rFonts w:ascii="Arial" w:hAnsi="Arial" w:cs="Arial"/>
          <w:sz w:val="20"/>
          <w:szCs w:val="20"/>
        </w:rPr>
        <w:t>di essere in regola con gli obblighi di cui alla Legge n. 68/1999;</w:t>
      </w:r>
    </w:p>
    <w:p w:rsidR="0049177F" w:rsidRPr="00B62130" w:rsidRDefault="0049177F" w:rsidP="0058105F">
      <w:pPr>
        <w:pStyle w:val="NormaleWeb"/>
        <w:numPr>
          <w:ilvl w:val="1"/>
          <w:numId w:val="9"/>
        </w:numPr>
        <w:spacing w:after="0"/>
        <w:jc w:val="both"/>
        <w:rPr>
          <w:rFonts w:ascii="Arial" w:hAnsi="Arial" w:cs="Arial"/>
          <w:sz w:val="20"/>
          <w:szCs w:val="20"/>
        </w:rPr>
      </w:pPr>
      <w:r w:rsidRPr="00B62130">
        <w:rPr>
          <w:rFonts w:ascii="Arial" w:hAnsi="Arial" w:cs="Arial"/>
          <w:sz w:val="20"/>
          <w:szCs w:val="20"/>
        </w:rPr>
        <w:t>di non sussistenza delle cause ostative di cui all’art. 10 della Legge n. 575/1965;</w:t>
      </w:r>
    </w:p>
    <w:p w:rsidR="0049177F" w:rsidRPr="00B62130" w:rsidRDefault="0049177F" w:rsidP="0058105F">
      <w:pPr>
        <w:pStyle w:val="NormaleWeb"/>
        <w:numPr>
          <w:ilvl w:val="1"/>
          <w:numId w:val="9"/>
        </w:numPr>
        <w:spacing w:after="0"/>
        <w:jc w:val="both"/>
        <w:rPr>
          <w:rFonts w:ascii="Arial" w:hAnsi="Arial" w:cs="Arial"/>
          <w:sz w:val="20"/>
          <w:szCs w:val="20"/>
        </w:rPr>
      </w:pPr>
      <w:r w:rsidRPr="00B62130">
        <w:rPr>
          <w:rFonts w:ascii="Arial" w:hAnsi="Arial" w:cs="Arial"/>
          <w:sz w:val="20"/>
          <w:szCs w:val="20"/>
        </w:rPr>
        <w:t>di aver preso visione del capitolato e di accettarlo senza riserva alcuna;</w:t>
      </w:r>
    </w:p>
    <w:p w:rsidR="0049177F" w:rsidRPr="00B62130" w:rsidRDefault="0049177F" w:rsidP="0058105F">
      <w:pPr>
        <w:pStyle w:val="NormaleWeb"/>
        <w:numPr>
          <w:ilvl w:val="1"/>
          <w:numId w:val="9"/>
        </w:numPr>
        <w:spacing w:after="0"/>
        <w:jc w:val="both"/>
        <w:rPr>
          <w:rFonts w:ascii="Arial" w:hAnsi="Arial" w:cs="Arial"/>
          <w:sz w:val="20"/>
          <w:szCs w:val="20"/>
        </w:rPr>
      </w:pPr>
      <w:r w:rsidRPr="00B62130">
        <w:rPr>
          <w:rFonts w:ascii="Arial" w:hAnsi="Arial" w:cs="Arial"/>
          <w:sz w:val="20"/>
          <w:szCs w:val="20"/>
        </w:rPr>
        <w:t>di aver avuto modo di valutare tutte le circostanze che hanno portato alla determinazione del prezzo e che ha considerato lo stesso congruo e remunerativo;</w:t>
      </w:r>
    </w:p>
    <w:p w:rsidR="0049177F" w:rsidRPr="00B62130" w:rsidRDefault="0049177F" w:rsidP="0058105F">
      <w:pPr>
        <w:pStyle w:val="NormaleWeb"/>
        <w:numPr>
          <w:ilvl w:val="1"/>
          <w:numId w:val="9"/>
        </w:numPr>
        <w:spacing w:after="0"/>
        <w:jc w:val="both"/>
        <w:rPr>
          <w:rFonts w:ascii="Arial" w:hAnsi="Arial" w:cs="Arial"/>
          <w:sz w:val="20"/>
          <w:szCs w:val="20"/>
        </w:rPr>
      </w:pPr>
      <w:r w:rsidRPr="00B62130">
        <w:rPr>
          <w:rFonts w:ascii="Arial" w:hAnsi="Arial" w:cs="Arial"/>
          <w:sz w:val="20"/>
          <w:szCs w:val="20"/>
        </w:rPr>
        <w:lastRenderedPageBreak/>
        <w:t xml:space="preserve">di non trovarsi nelle condizioni previste dall’Art. 48 bis del D.P.R. 29/9/1973, n° 602 per importi pari o superiori ad </w:t>
      </w:r>
      <w:r w:rsidRPr="00B62130">
        <w:rPr>
          <w:rFonts w:ascii="Arial" w:hAnsi="Arial" w:cs="Arial"/>
          <w:i/>
          <w:iCs/>
          <w:sz w:val="20"/>
          <w:szCs w:val="20"/>
        </w:rPr>
        <w:t>€.</w:t>
      </w:r>
      <w:r w:rsidRPr="00B62130">
        <w:rPr>
          <w:rFonts w:ascii="Arial" w:hAnsi="Arial" w:cs="Arial"/>
          <w:b/>
          <w:bCs/>
          <w:i/>
          <w:iCs/>
          <w:sz w:val="20"/>
          <w:szCs w:val="20"/>
        </w:rPr>
        <w:t xml:space="preserve"> </w:t>
      </w:r>
      <w:r w:rsidRPr="00B62130">
        <w:rPr>
          <w:rFonts w:ascii="Arial" w:hAnsi="Arial" w:cs="Arial"/>
          <w:sz w:val="20"/>
          <w:szCs w:val="20"/>
        </w:rPr>
        <w:t>10.000,00, importo comprensivo di IVA; Citare il DM. 40 del 18/1/2008;</w:t>
      </w:r>
    </w:p>
    <w:p w:rsidR="0049177F" w:rsidRPr="00B62130" w:rsidRDefault="0049177F" w:rsidP="0058105F">
      <w:pPr>
        <w:pStyle w:val="NormaleWeb"/>
        <w:numPr>
          <w:ilvl w:val="1"/>
          <w:numId w:val="9"/>
        </w:numPr>
        <w:spacing w:after="0"/>
        <w:jc w:val="both"/>
        <w:rPr>
          <w:rFonts w:ascii="Arial" w:hAnsi="Arial" w:cs="Arial"/>
          <w:sz w:val="20"/>
          <w:szCs w:val="20"/>
        </w:rPr>
      </w:pPr>
      <w:r w:rsidRPr="00B62130">
        <w:rPr>
          <w:rFonts w:ascii="Arial" w:hAnsi="Arial" w:cs="Arial"/>
          <w:sz w:val="20"/>
          <w:szCs w:val="20"/>
        </w:rPr>
        <w:t>di accettare le condizioni di pagamento stabilite e riportate all’Art. 17 del Bando. Il pagamento, comunque, potrà essere effettuato previa verifica di eventuali inadempienze di cui al citato Art. 48/bis del D.P.R. 29/9/1973, n° 602;</w:t>
      </w:r>
    </w:p>
    <w:p w:rsidR="0049177F" w:rsidRPr="00B62130" w:rsidRDefault="0049177F" w:rsidP="0058105F">
      <w:pPr>
        <w:pStyle w:val="NormaleWeb"/>
        <w:numPr>
          <w:ilvl w:val="1"/>
          <w:numId w:val="9"/>
        </w:numPr>
        <w:spacing w:after="0"/>
        <w:jc w:val="both"/>
        <w:rPr>
          <w:rFonts w:ascii="Arial" w:hAnsi="Arial" w:cs="Arial"/>
          <w:sz w:val="20"/>
          <w:szCs w:val="20"/>
        </w:rPr>
      </w:pPr>
      <w:r w:rsidRPr="00B62130">
        <w:rPr>
          <w:rFonts w:ascii="Arial" w:hAnsi="Arial" w:cs="Arial"/>
          <w:sz w:val="20"/>
          <w:szCs w:val="20"/>
        </w:rPr>
        <w:t>di non essere in presenza di procedimenti per l’applicazione di misure di prevenzione coatta;</w:t>
      </w:r>
    </w:p>
    <w:p w:rsidR="0049177F" w:rsidRPr="00B62130" w:rsidRDefault="0049177F" w:rsidP="0058105F">
      <w:pPr>
        <w:pStyle w:val="NormaleWeb"/>
        <w:numPr>
          <w:ilvl w:val="1"/>
          <w:numId w:val="9"/>
        </w:numPr>
        <w:spacing w:after="0"/>
        <w:jc w:val="both"/>
        <w:rPr>
          <w:rFonts w:ascii="Arial" w:hAnsi="Arial" w:cs="Arial"/>
          <w:sz w:val="20"/>
          <w:szCs w:val="20"/>
        </w:rPr>
      </w:pPr>
      <w:r w:rsidRPr="00B62130">
        <w:rPr>
          <w:rFonts w:ascii="Arial" w:hAnsi="Arial" w:cs="Arial"/>
          <w:sz w:val="20"/>
          <w:szCs w:val="20"/>
        </w:rPr>
        <w:t>di non essere in presenza di cause ostative in materia di criminalità organizzata (antimafia);</w:t>
      </w:r>
    </w:p>
    <w:p w:rsidR="0049177F" w:rsidRPr="00B62130" w:rsidRDefault="0049177F" w:rsidP="0058105F">
      <w:pPr>
        <w:pStyle w:val="NormaleWeb"/>
        <w:numPr>
          <w:ilvl w:val="1"/>
          <w:numId w:val="9"/>
        </w:numPr>
        <w:spacing w:after="0"/>
        <w:jc w:val="both"/>
        <w:rPr>
          <w:rFonts w:ascii="Arial" w:hAnsi="Arial" w:cs="Arial"/>
          <w:sz w:val="20"/>
          <w:szCs w:val="20"/>
        </w:rPr>
      </w:pPr>
      <w:r w:rsidRPr="00B62130">
        <w:rPr>
          <w:rFonts w:ascii="Arial" w:hAnsi="Arial" w:cs="Arial"/>
          <w:sz w:val="20"/>
          <w:szCs w:val="20"/>
        </w:rPr>
        <w:t>di non trovarsi in presenza di sentenze penali definitive di condanna passate in giudicato;</w:t>
      </w:r>
    </w:p>
    <w:p w:rsidR="0049177F" w:rsidRPr="00B62130" w:rsidRDefault="0049177F" w:rsidP="0058105F">
      <w:pPr>
        <w:pStyle w:val="NormaleWeb"/>
        <w:numPr>
          <w:ilvl w:val="1"/>
          <w:numId w:val="9"/>
        </w:numPr>
        <w:spacing w:after="0"/>
        <w:jc w:val="both"/>
        <w:rPr>
          <w:rFonts w:ascii="Arial" w:hAnsi="Arial" w:cs="Arial"/>
          <w:sz w:val="20"/>
          <w:szCs w:val="20"/>
        </w:rPr>
      </w:pPr>
      <w:r w:rsidRPr="00B62130">
        <w:rPr>
          <w:rFonts w:ascii="Arial" w:hAnsi="Arial" w:cs="Arial"/>
          <w:sz w:val="20"/>
          <w:szCs w:val="20"/>
        </w:rPr>
        <w:t>di non trovarsi in presenza di decreti penali divenuti irrevocabili;</w:t>
      </w:r>
    </w:p>
    <w:p w:rsidR="0049177F" w:rsidRPr="00B62130" w:rsidRDefault="0049177F" w:rsidP="0058105F">
      <w:pPr>
        <w:pStyle w:val="NormaleWeb"/>
        <w:numPr>
          <w:ilvl w:val="1"/>
          <w:numId w:val="9"/>
        </w:numPr>
        <w:spacing w:after="0"/>
        <w:jc w:val="both"/>
        <w:rPr>
          <w:rFonts w:ascii="Arial" w:hAnsi="Arial" w:cs="Arial"/>
          <w:sz w:val="20"/>
          <w:szCs w:val="20"/>
        </w:rPr>
      </w:pPr>
      <w:r w:rsidRPr="00B62130">
        <w:rPr>
          <w:rFonts w:ascii="Arial" w:hAnsi="Arial" w:cs="Arial"/>
          <w:sz w:val="20"/>
          <w:szCs w:val="20"/>
        </w:rPr>
        <w:t>di non trovarsi in presenza di sentenze di applicazione della pena su richiesta (patteggiamento);</w:t>
      </w:r>
    </w:p>
    <w:p w:rsidR="0049177F" w:rsidRPr="00B62130" w:rsidRDefault="0049177F" w:rsidP="0058105F">
      <w:pPr>
        <w:pStyle w:val="NormaleWeb"/>
        <w:numPr>
          <w:ilvl w:val="1"/>
          <w:numId w:val="9"/>
        </w:numPr>
        <w:spacing w:after="0"/>
        <w:jc w:val="both"/>
        <w:rPr>
          <w:rFonts w:ascii="Arial" w:hAnsi="Arial" w:cs="Arial"/>
          <w:sz w:val="20"/>
          <w:szCs w:val="20"/>
        </w:rPr>
      </w:pPr>
      <w:r w:rsidRPr="00B62130">
        <w:rPr>
          <w:rFonts w:ascii="Arial" w:hAnsi="Arial" w:cs="Arial"/>
          <w:sz w:val="20"/>
          <w:szCs w:val="20"/>
        </w:rPr>
        <w:t>pur essendosi trovato in presenza di sentenze penali, ha ottenuto il provvedimento di riabilitazione o di estinzione del reato;</w:t>
      </w:r>
    </w:p>
    <w:p w:rsidR="0049177F" w:rsidRPr="00B62130" w:rsidRDefault="0049177F" w:rsidP="0058105F">
      <w:pPr>
        <w:pStyle w:val="NormaleWeb"/>
        <w:numPr>
          <w:ilvl w:val="1"/>
          <w:numId w:val="9"/>
        </w:numPr>
        <w:spacing w:after="0"/>
        <w:jc w:val="both"/>
        <w:rPr>
          <w:rFonts w:ascii="Arial" w:hAnsi="Arial" w:cs="Arial"/>
          <w:sz w:val="20"/>
          <w:szCs w:val="20"/>
        </w:rPr>
      </w:pPr>
      <w:r w:rsidRPr="00B62130">
        <w:rPr>
          <w:rFonts w:ascii="Arial" w:hAnsi="Arial" w:cs="Arial"/>
          <w:sz w:val="20"/>
          <w:szCs w:val="20"/>
        </w:rPr>
        <w:t>che non abbia in corso un procedimento per la dichiarazione di una di tali situazioni;</w:t>
      </w:r>
    </w:p>
    <w:p w:rsidR="0049177F" w:rsidRPr="00B62130" w:rsidRDefault="0049177F" w:rsidP="0058105F">
      <w:pPr>
        <w:pStyle w:val="NormaleWeb"/>
        <w:numPr>
          <w:ilvl w:val="1"/>
          <w:numId w:val="9"/>
        </w:numPr>
        <w:spacing w:after="0"/>
        <w:jc w:val="both"/>
        <w:rPr>
          <w:rFonts w:ascii="Arial" w:hAnsi="Arial" w:cs="Arial"/>
          <w:sz w:val="20"/>
          <w:szCs w:val="20"/>
        </w:rPr>
      </w:pPr>
      <w:r w:rsidRPr="00B62130">
        <w:rPr>
          <w:rFonts w:ascii="Arial" w:hAnsi="Arial" w:cs="Arial"/>
          <w:sz w:val="20"/>
          <w:szCs w:val="20"/>
        </w:rPr>
        <w:t>di non trovarsi in stato di sospensione dell’attività commerciale;</w:t>
      </w:r>
    </w:p>
    <w:p w:rsidR="0049177F" w:rsidRPr="00B62130" w:rsidRDefault="0049177F" w:rsidP="0058105F">
      <w:pPr>
        <w:pStyle w:val="NormaleWeb"/>
        <w:numPr>
          <w:ilvl w:val="1"/>
          <w:numId w:val="9"/>
        </w:numPr>
        <w:spacing w:after="0"/>
        <w:jc w:val="both"/>
        <w:rPr>
          <w:rFonts w:ascii="Arial" w:hAnsi="Arial" w:cs="Arial"/>
          <w:sz w:val="20"/>
          <w:szCs w:val="20"/>
        </w:rPr>
      </w:pPr>
      <w:r w:rsidRPr="00B62130">
        <w:rPr>
          <w:rFonts w:ascii="Arial" w:hAnsi="Arial" w:cs="Arial"/>
          <w:sz w:val="20"/>
          <w:szCs w:val="20"/>
        </w:rPr>
        <w:t>di non aver riportato condanne, con sentenza passata in giudicato, per qualsiasi reato che incida sulla propria moralità professionale o per delitti finanziari;</w:t>
      </w:r>
    </w:p>
    <w:p w:rsidR="0049177F" w:rsidRPr="00B62130" w:rsidRDefault="0049177F" w:rsidP="0058105F">
      <w:pPr>
        <w:pStyle w:val="NormaleWeb"/>
        <w:numPr>
          <w:ilvl w:val="1"/>
          <w:numId w:val="9"/>
        </w:numPr>
        <w:spacing w:after="0"/>
        <w:jc w:val="both"/>
        <w:rPr>
          <w:rFonts w:ascii="Arial" w:hAnsi="Arial" w:cs="Arial"/>
          <w:sz w:val="20"/>
          <w:szCs w:val="20"/>
        </w:rPr>
      </w:pPr>
      <w:r w:rsidRPr="00B62130">
        <w:rPr>
          <w:rFonts w:ascii="Arial" w:hAnsi="Arial" w:cs="Arial"/>
          <w:sz w:val="20"/>
          <w:szCs w:val="20"/>
        </w:rPr>
        <w:t>di non aver commesso, nell’esercizio della propria attività professionale, gravi errori accertati con qualsiasi mezzo di prova addotto dall’amministrazione aggiudicatrice;</w:t>
      </w:r>
    </w:p>
    <w:p w:rsidR="0049177F" w:rsidRPr="00B62130" w:rsidRDefault="0049177F" w:rsidP="0058105F">
      <w:pPr>
        <w:pStyle w:val="NormaleWeb"/>
        <w:numPr>
          <w:ilvl w:val="1"/>
          <w:numId w:val="9"/>
        </w:numPr>
        <w:spacing w:after="0"/>
        <w:jc w:val="both"/>
        <w:rPr>
          <w:rFonts w:ascii="Arial" w:hAnsi="Arial" w:cs="Arial"/>
          <w:sz w:val="20"/>
          <w:szCs w:val="20"/>
        </w:rPr>
      </w:pPr>
      <w:r w:rsidRPr="00B62130">
        <w:rPr>
          <w:rFonts w:ascii="Arial" w:hAnsi="Arial" w:cs="Arial"/>
          <w:sz w:val="20"/>
          <w:szCs w:val="20"/>
        </w:rPr>
        <w:t>di adottare, durante le fasi di lavoro, tutte le misure di sicurezza e garanzie previste dal D.Leg.vo 81/2008 e successive modifiche e integrazioni.</w:t>
      </w:r>
    </w:p>
    <w:p w:rsidR="0049177F" w:rsidRPr="00B62130" w:rsidRDefault="0049177F" w:rsidP="00B62130">
      <w:pPr>
        <w:pStyle w:val="NormaleWeb"/>
        <w:spacing w:before="119" w:beforeAutospacing="0"/>
        <w:ind w:left="357"/>
        <w:jc w:val="both"/>
        <w:rPr>
          <w:rFonts w:ascii="Arial" w:hAnsi="Arial" w:cs="Arial"/>
          <w:sz w:val="20"/>
          <w:szCs w:val="20"/>
        </w:rPr>
      </w:pPr>
      <w:r w:rsidRPr="00B62130">
        <w:rPr>
          <w:rFonts w:ascii="Arial" w:hAnsi="Arial" w:cs="Arial"/>
          <w:b/>
          <w:bCs/>
          <w:sz w:val="20"/>
          <w:szCs w:val="20"/>
        </w:rPr>
        <w:t xml:space="preserve">LA MANCANZA Dl UNO SOLO DEI DOCUMENTI SUINDICATI COMPORTERA' L’AUTOMATICA ED IMMEDIATA ESCLUSIONE DALLA GARA E CONSEGUENTEMENTE LA </w:t>
      </w:r>
      <w:r>
        <w:rPr>
          <w:rFonts w:ascii="Arial" w:hAnsi="Arial" w:cs="Arial"/>
          <w:b/>
          <w:bCs/>
          <w:sz w:val="20"/>
          <w:szCs w:val="20"/>
        </w:rPr>
        <w:t xml:space="preserve">NON </w:t>
      </w:r>
      <w:r w:rsidRPr="00B62130">
        <w:rPr>
          <w:rFonts w:ascii="Arial" w:hAnsi="Arial" w:cs="Arial"/>
          <w:b/>
          <w:bCs/>
          <w:sz w:val="20"/>
          <w:szCs w:val="20"/>
        </w:rPr>
        <w:t>APERTURA DELLA BUSTA N.</w:t>
      </w:r>
      <w:r>
        <w:rPr>
          <w:rFonts w:ascii="Arial" w:hAnsi="Arial" w:cs="Arial"/>
          <w:b/>
          <w:bCs/>
          <w:sz w:val="20"/>
          <w:szCs w:val="20"/>
        </w:rPr>
        <w:t xml:space="preserve"> </w:t>
      </w:r>
      <w:r w:rsidRPr="00B62130">
        <w:rPr>
          <w:rFonts w:ascii="Arial" w:hAnsi="Arial" w:cs="Arial"/>
          <w:b/>
          <w:bCs/>
          <w:sz w:val="20"/>
          <w:szCs w:val="20"/>
        </w:rPr>
        <w:t>2</w:t>
      </w:r>
    </w:p>
    <w:p w:rsidR="0049177F" w:rsidRDefault="0049177F" w:rsidP="00E664C2">
      <w:pPr>
        <w:pStyle w:val="NormaleWeb"/>
        <w:spacing w:before="119" w:beforeAutospacing="0"/>
        <w:ind w:left="357"/>
        <w:jc w:val="both"/>
        <w:rPr>
          <w:rFonts w:ascii="Arial" w:hAnsi="Arial" w:cs="Arial"/>
          <w:sz w:val="20"/>
          <w:szCs w:val="20"/>
        </w:rPr>
      </w:pPr>
      <w:r w:rsidRPr="00B62130">
        <w:rPr>
          <w:rFonts w:ascii="Arial" w:hAnsi="Arial" w:cs="Arial"/>
          <w:b/>
          <w:bCs/>
          <w:sz w:val="20"/>
          <w:szCs w:val="20"/>
        </w:rPr>
        <w:t xml:space="preserve">Busta n. 2 — </w:t>
      </w:r>
      <w:r w:rsidRPr="00B62130">
        <w:rPr>
          <w:rFonts w:ascii="Arial" w:hAnsi="Arial" w:cs="Arial"/>
          <w:sz w:val="20"/>
          <w:szCs w:val="20"/>
        </w:rPr>
        <w:t>Busta sigillata e contrassegnata dall’etichetta</w:t>
      </w:r>
      <w:r w:rsidRPr="00B62130">
        <w:rPr>
          <w:rFonts w:ascii="Arial" w:hAnsi="Arial" w:cs="Arial"/>
          <w:b/>
          <w:bCs/>
          <w:sz w:val="20"/>
          <w:szCs w:val="20"/>
        </w:rPr>
        <w:t xml:space="preserve"> “Busta 2 — Offerta Economica” </w:t>
      </w:r>
      <w:r>
        <w:rPr>
          <w:rFonts w:ascii="Arial" w:hAnsi="Arial" w:cs="Arial"/>
          <w:sz w:val="20"/>
          <w:szCs w:val="20"/>
        </w:rPr>
        <w:t>contenente l</w:t>
      </w:r>
      <w:r w:rsidRPr="00B62130">
        <w:rPr>
          <w:rFonts w:ascii="Arial" w:hAnsi="Arial" w:cs="Arial"/>
          <w:sz w:val="20"/>
          <w:szCs w:val="20"/>
        </w:rPr>
        <w:t xml:space="preserve">’offerta Economica per </w:t>
      </w:r>
      <w:r>
        <w:rPr>
          <w:rFonts w:ascii="Arial" w:hAnsi="Arial" w:cs="Arial"/>
          <w:sz w:val="20"/>
          <w:szCs w:val="20"/>
        </w:rPr>
        <w:t>i servizi offerti e per gli eventuali servizi aggiuntivi</w:t>
      </w:r>
      <w:r w:rsidRPr="00B62130">
        <w:rPr>
          <w:rFonts w:ascii="Arial" w:hAnsi="Arial" w:cs="Arial"/>
          <w:sz w:val="20"/>
          <w:szCs w:val="20"/>
        </w:rPr>
        <w:t xml:space="preserve"> comprensivi di </w:t>
      </w:r>
      <w:r>
        <w:rPr>
          <w:rFonts w:ascii="Arial" w:hAnsi="Arial" w:cs="Arial"/>
          <w:sz w:val="20"/>
          <w:szCs w:val="20"/>
        </w:rPr>
        <w:t>IVA e di</w:t>
      </w:r>
      <w:r w:rsidRPr="00B62130">
        <w:rPr>
          <w:rFonts w:ascii="Arial" w:hAnsi="Arial" w:cs="Arial"/>
          <w:sz w:val="20"/>
          <w:szCs w:val="20"/>
        </w:rPr>
        <w:t xml:space="preserve"> ogni altro onere necessario con timbro della ditta e </w:t>
      </w:r>
      <w:r>
        <w:rPr>
          <w:rFonts w:ascii="Arial" w:hAnsi="Arial" w:cs="Arial"/>
          <w:sz w:val="20"/>
          <w:szCs w:val="20"/>
        </w:rPr>
        <w:t xml:space="preserve">firma del legale rappresentante. </w:t>
      </w:r>
    </w:p>
    <w:p w:rsidR="0049177F" w:rsidRPr="00337FDC" w:rsidRDefault="0049177F" w:rsidP="006B616A">
      <w:pPr>
        <w:pStyle w:val="NormaleWeb"/>
        <w:spacing w:before="120" w:beforeAutospacing="0" w:after="0"/>
        <w:ind w:left="363"/>
        <w:jc w:val="both"/>
        <w:rPr>
          <w:rFonts w:ascii="Arial" w:hAnsi="Arial" w:cs="Arial"/>
          <w:sz w:val="20"/>
          <w:szCs w:val="20"/>
        </w:rPr>
      </w:pPr>
      <w:r w:rsidRPr="00337FDC">
        <w:rPr>
          <w:rFonts w:ascii="Arial" w:hAnsi="Arial" w:cs="Arial"/>
          <w:sz w:val="20"/>
          <w:szCs w:val="20"/>
        </w:rPr>
        <w:t xml:space="preserve">Qualora vi sia discordanza tra il numero in lettere e quello in cifre, sarà ritenuta valida l’indicazione più vantaggiosa per </w:t>
      </w:r>
      <w:r>
        <w:rPr>
          <w:rFonts w:ascii="Arial" w:hAnsi="Arial" w:cs="Arial"/>
          <w:sz w:val="20"/>
          <w:szCs w:val="20"/>
        </w:rPr>
        <w:t>la stazione</w:t>
      </w:r>
      <w:r w:rsidRPr="00337FDC">
        <w:rPr>
          <w:rFonts w:ascii="Arial" w:hAnsi="Arial" w:cs="Arial"/>
          <w:sz w:val="20"/>
          <w:szCs w:val="20"/>
        </w:rPr>
        <w:t xml:space="preserve"> appaltante.</w:t>
      </w:r>
    </w:p>
    <w:p w:rsidR="0049177F" w:rsidRPr="00A330B9" w:rsidRDefault="0049177F" w:rsidP="0058105F">
      <w:pPr>
        <w:pStyle w:val="NormaleWeb"/>
        <w:numPr>
          <w:ilvl w:val="0"/>
          <w:numId w:val="6"/>
        </w:numPr>
        <w:pBdr>
          <w:bottom w:val="single" w:sz="6" w:space="1" w:color="000000"/>
        </w:pBdr>
        <w:spacing w:before="363" w:beforeAutospacing="0"/>
        <w:rPr>
          <w:b/>
          <w:bCs/>
        </w:rPr>
      </w:pPr>
      <w:r>
        <w:rPr>
          <w:b/>
          <w:bCs/>
        </w:rPr>
        <w:t>PROCEDURA DI AGGIUDICAZIONE</w:t>
      </w:r>
    </w:p>
    <w:p w:rsidR="0049177F" w:rsidRDefault="0049177F" w:rsidP="006B616A">
      <w:pPr>
        <w:pStyle w:val="NormaleWeb"/>
        <w:spacing w:before="120" w:beforeAutospacing="0" w:after="0"/>
        <w:ind w:left="352"/>
        <w:jc w:val="both"/>
        <w:rPr>
          <w:rFonts w:ascii="Arial" w:hAnsi="Arial" w:cs="Arial"/>
          <w:sz w:val="20"/>
          <w:szCs w:val="20"/>
        </w:rPr>
      </w:pPr>
      <w:r>
        <w:rPr>
          <w:rFonts w:ascii="Arial" w:hAnsi="Arial" w:cs="Arial"/>
          <w:sz w:val="20"/>
          <w:szCs w:val="20"/>
        </w:rPr>
        <w:t xml:space="preserve">L'esame </w:t>
      </w:r>
      <w:r w:rsidRPr="00337FDC">
        <w:rPr>
          <w:rFonts w:ascii="Arial" w:hAnsi="Arial" w:cs="Arial"/>
          <w:sz w:val="20"/>
          <w:szCs w:val="20"/>
        </w:rPr>
        <w:t xml:space="preserve">comparativo </w:t>
      </w:r>
      <w:r>
        <w:rPr>
          <w:rFonts w:ascii="Arial" w:hAnsi="Arial" w:cs="Arial"/>
          <w:sz w:val="20"/>
          <w:szCs w:val="20"/>
        </w:rPr>
        <w:t>delle offerte è demandato ad una apposita commissione che aggiudicherà la fornitura in base al criterio dell'offerta più vantaggiosa previsto dalla normativa vigente, ossia sarà affidata alla offerente fornitrice che offrirà i prodotti tecnicamente ed economicamente più vantaggiosi secondo quanto previsto dall’art. 83, comma 1, lettera b) del codice; saranno inoltre valutati la rapidità di realizzazione e l’esperienza della ditta, in quanto costituiscono una garanzia dell’efficienza del fornitore sia nella fase realizzativa, sia nella successiva fase di assistenza.</w:t>
      </w:r>
    </w:p>
    <w:p w:rsidR="0049177F" w:rsidRDefault="0049177F" w:rsidP="006B616A">
      <w:pPr>
        <w:pStyle w:val="NormaleWeb"/>
        <w:spacing w:before="120" w:beforeAutospacing="0" w:after="0"/>
        <w:ind w:left="352"/>
        <w:jc w:val="both"/>
      </w:pPr>
      <w:r>
        <w:rPr>
          <w:rFonts w:ascii="Arial" w:hAnsi="Arial" w:cs="Arial"/>
          <w:sz w:val="20"/>
          <w:szCs w:val="20"/>
        </w:rPr>
        <w:t>La fornitura sarà aggiudicata all'offerente che avrà riportato nella comparazione il maggior punteggio, calcolato nella sua totalità.</w:t>
      </w:r>
    </w:p>
    <w:p w:rsidR="0049177F" w:rsidRPr="00A330B9" w:rsidRDefault="0049177F" w:rsidP="006B616A">
      <w:pPr>
        <w:pStyle w:val="NormaleWeb"/>
        <w:spacing w:before="120" w:beforeAutospacing="0" w:after="0"/>
        <w:ind w:left="352"/>
        <w:jc w:val="both"/>
        <w:rPr>
          <w:rFonts w:ascii="Arial" w:hAnsi="Arial" w:cs="Arial"/>
          <w:sz w:val="20"/>
          <w:szCs w:val="20"/>
        </w:rPr>
      </w:pPr>
      <w:r>
        <w:rPr>
          <w:rFonts w:ascii="Arial" w:hAnsi="Arial" w:cs="Arial"/>
          <w:sz w:val="20"/>
          <w:szCs w:val="20"/>
        </w:rPr>
        <w:t>Secondo quanto previsto dall’a</w:t>
      </w:r>
      <w:r w:rsidRPr="00A330B9">
        <w:rPr>
          <w:rFonts w:ascii="Arial" w:hAnsi="Arial" w:cs="Arial"/>
          <w:sz w:val="20"/>
          <w:szCs w:val="20"/>
        </w:rPr>
        <w:t>rt. 81, comma 3 del codice, la stazione appaltante può non procedere all’aggiudicazione se nessuna offerta dovesse risultare conveniente o idonea in relazione all’oggetto del contratto.</w:t>
      </w:r>
    </w:p>
    <w:p w:rsidR="0049177F" w:rsidRPr="00A330B9" w:rsidRDefault="0049177F" w:rsidP="006B616A">
      <w:pPr>
        <w:pStyle w:val="NormaleWeb"/>
        <w:spacing w:before="120" w:beforeAutospacing="0" w:after="0"/>
        <w:ind w:left="352"/>
        <w:jc w:val="both"/>
        <w:rPr>
          <w:rFonts w:ascii="Arial" w:hAnsi="Arial" w:cs="Arial"/>
          <w:sz w:val="20"/>
          <w:szCs w:val="20"/>
        </w:rPr>
      </w:pPr>
      <w:r w:rsidRPr="00A330B9">
        <w:rPr>
          <w:rFonts w:ascii="Arial" w:hAnsi="Arial" w:cs="Arial"/>
          <w:sz w:val="20"/>
          <w:szCs w:val="20"/>
        </w:rPr>
        <w:t>Secondo quanto previsto dall’articolo 69 R.D. 23/51921 N. 827 la Stazione Appaltante procederà all’aggiudicazione della gara anche in presenza di una sola offerta ritenuta valida dalla commissione che dovrà valutarla.</w:t>
      </w:r>
    </w:p>
    <w:p w:rsidR="0049177F" w:rsidRPr="00A330B9" w:rsidRDefault="0049177F" w:rsidP="006B616A">
      <w:pPr>
        <w:pStyle w:val="NormaleWeb"/>
        <w:spacing w:before="120" w:beforeAutospacing="0" w:after="0"/>
        <w:ind w:left="352"/>
        <w:jc w:val="both"/>
        <w:rPr>
          <w:rFonts w:ascii="Arial" w:hAnsi="Arial" w:cs="Arial"/>
          <w:sz w:val="20"/>
          <w:szCs w:val="20"/>
        </w:rPr>
      </w:pPr>
      <w:r w:rsidRPr="00A330B9">
        <w:rPr>
          <w:rFonts w:ascii="Arial" w:hAnsi="Arial" w:cs="Arial"/>
          <w:sz w:val="20"/>
          <w:szCs w:val="20"/>
        </w:rPr>
        <w:t>I parametri di cui si terrà conto per l'affidamento della fornitura sono i seguenti in ordine d’importanza:</w:t>
      </w:r>
    </w:p>
    <w:p w:rsidR="0049177F" w:rsidRPr="00A330B9" w:rsidRDefault="0049177F" w:rsidP="0058105F">
      <w:pPr>
        <w:pStyle w:val="NormaleWeb"/>
        <w:numPr>
          <w:ilvl w:val="1"/>
          <w:numId w:val="10"/>
        </w:numPr>
        <w:spacing w:before="0" w:beforeAutospacing="0" w:after="0"/>
        <w:ind w:left="1434" w:hanging="357"/>
        <w:jc w:val="both"/>
        <w:rPr>
          <w:rFonts w:ascii="Arial" w:hAnsi="Arial" w:cs="Arial"/>
          <w:sz w:val="20"/>
          <w:szCs w:val="20"/>
        </w:rPr>
      </w:pPr>
      <w:r w:rsidRPr="00A330B9">
        <w:rPr>
          <w:rFonts w:ascii="Arial" w:hAnsi="Arial" w:cs="Arial"/>
          <w:sz w:val="20"/>
          <w:szCs w:val="20"/>
        </w:rPr>
        <w:t>Qualità e/o caratteristiche e specifiche tecniche di livello superiore</w:t>
      </w:r>
    </w:p>
    <w:p w:rsidR="0049177F" w:rsidRPr="00A330B9" w:rsidRDefault="0049177F" w:rsidP="0058105F">
      <w:pPr>
        <w:pStyle w:val="NormaleWeb"/>
        <w:numPr>
          <w:ilvl w:val="1"/>
          <w:numId w:val="10"/>
        </w:numPr>
        <w:spacing w:before="0" w:beforeAutospacing="0" w:after="0"/>
        <w:ind w:left="1434" w:hanging="357"/>
        <w:jc w:val="both"/>
        <w:rPr>
          <w:rFonts w:ascii="Arial" w:hAnsi="Arial" w:cs="Arial"/>
          <w:sz w:val="20"/>
          <w:szCs w:val="20"/>
        </w:rPr>
      </w:pPr>
      <w:r w:rsidRPr="00A330B9">
        <w:rPr>
          <w:rFonts w:ascii="Arial" w:hAnsi="Arial" w:cs="Arial"/>
          <w:sz w:val="20"/>
          <w:szCs w:val="20"/>
        </w:rPr>
        <w:t>Offerta economica</w:t>
      </w:r>
    </w:p>
    <w:p w:rsidR="0049177F" w:rsidRPr="00A330B9" w:rsidRDefault="0049177F" w:rsidP="006B616A">
      <w:pPr>
        <w:pStyle w:val="NormaleWeb"/>
        <w:spacing w:before="120" w:beforeAutospacing="0" w:after="0"/>
        <w:ind w:left="352"/>
        <w:jc w:val="both"/>
        <w:rPr>
          <w:rFonts w:ascii="Arial" w:hAnsi="Arial" w:cs="Arial"/>
          <w:sz w:val="20"/>
          <w:szCs w:val="20"/>
        </w:rPr>
      </w:pPr>
      <w:r w:rsidRPr="00A330B9">
        <w:rPr>
          <w:rFonts w:ascii="Arial" w:hAnsi="Arial" w:cs="Arial"/>
          <w:sz w:val="20"/>
          <w:szCs w:val="20"/>
        </w:rPr>
        <w:t>L'aggiudicazione avverrà in base al criterio di cui all’art. 19, comma 1 lettera b) del D.Lgs. 358/92 e ss.mm.ii. e cioè, a favore dell’offerta economicamente più vantaggiosa.</w:t>
      </w:r>
    </w:p>
    <w:p w:rsidR="0049177F" w:rsidRPr="00A330B9" w:rsidRDefault="0049177F" w:rsidP="006B616A">
      <w:pPr>
        <w:pStyle w:val="NormaleWeb"/>
        <w:spacing w:before="120" w:beforeAutospacing="0" w:after="0"/>
        <w:ind w:left="352"/>
        <w:jc w:val="both"/>
        <w:rPr>
          <w:rFonts w:ascii="Arial" w:hAnsi="Arial" w:cs="Arial"/>
          <w:sz w:val="20"/>
          <w:szCs w:val="20"/>
          <w:u w:val="single"/>
        </w:rPr>
      </w:pPr>
      <w:r w:rsidRPr="00A330B9">
        <w:rPr>
          <w:rFonts w:ascii="Arial" w:hAnsi="Arial" w:cs="Arial"/>
          <w:sz w:val="20"/>
          <w:szCs w:val="20"/>
          <w:u w:val="single"/>
        </w:rPr>
        <w:t>A parità di punteggio saranno valutati tutti i titoli presentati dalle Aziende fornitrici assegnando la fornitura a quella in grado di fornire le maggiori garanzie di qualità nell’esecuzione della fornitura stessa.</w:t>
      </w:r>
    </w:p>
    <w:p w:rsidR="0049177F" w:rsidRPr="00337FDC" w:rsidRDefault="0049177F" w:rsidP="006B616A">
      <w:pPr>
        <w:pStyle w:val="NormaleWeb"/>
        <w:spacing w:before="120" w:beforeAutospacing="0" w:after="0"/>
        <w:ind w:left="352"/>
        <w:jc w:val="both"/>
        <w:rPr>
          <w:rFonts w:ascii="Arial" w:hAnsi="Arial" w:cs="Arial"/>
          <w:sz w:val="20"/>
          <w:szCs w:val="20"/>
        </w:rPr>
      </w:pPr>
      <w:r w:rsidRPr="00337FDC">
        <w:rPr>
          <w:rFonts w:ascii="Arial" w:hAnsi="Arial" w:cs="Arial"/>
          <w:sz w:val="20"/>
          <w:szCs w:val="20"/>
        </w:rPr>
        <w:t xml:space="preserve">Ad avvenuta aggiudicazione con la Ditta aggiudicataria si procederà alla stipula del relativo contratto mediante scrittura privata. Tale contratto dovrà essere firmato da entrambe le parti entro e non oltre </w:t>
      </w:r>
      <w:r>
        <w:rPr>
          <w:rFonts w:ascii="Arial" w:hAnsi="Arial" w:cs="Arial"/>
          <w:sz w:val="20"/>
          <w:szCs w:val="20"/>
        </w:rPr>
        <w:t>sette</w:t>
      </w:r>
      <w:r w:rsidRPr="00337FDC">
        <w:rPr>
          <w:rFonts w:ascii="Arial" w:hAnsi="Arial" w:cs="Arial"/>
          <w:sz w:val="20"/>
          <w:szCs w:val="20"/>
        </w:rPr>
        <w:t xml:space="preserve"> giorni dalla data di comunicazione, pena l’esclusione dall’aggiudicazione.</w:t>
      </w:r>
    </w:p>
    <w:p w:rsidR="0049177F" w:rsidRPr="00337FDC" w:rsidRDefault="0049177F" w:rsidP="006B616A">
      <w:pPr>
        <w:pStyle w:val="NormaleWeb"/>
        <w:spacing w:before="120" w:beforeAutospacing="0" w:after="0"/>
        <w:ind w:left="352"/>
        <w:jc w:val="both"/>
        <w:rPr>
          <w:rFonts w:ascii="Arial" w:hAnsi="Arial" w:cs="Arial"/>
          <w:sz w:val="20"/>
          <w:szCs w:val="20"/>
        </w:rPr>
      </w:pPr>
      <w:r w:rsidRPr="00337FDC">
        <w:rPr>
          <w:rFonts w:ascii="Arial" w:hAnsi="Arial" w:cs="Arial"/>
          <w:sz w:val="20"/>
          <w:szCs w:val="20"/>
        </w:rPr>
        <w:t>Nulla è dovuto all’Agenzia per l’offerta presentata.</w:t>
      </w:r>
    </w:p>
    <w:p w:rsidR="0049177F" w:rsidRPr="00A330B9" w:rsidRDefault="0049177F" w:rsidP="006B616A">
      <w:pPr>
        <w:pStyle w:val="NormaleWeb"/>
        <w:spacing w:before="120" w:beforeAutospacing="0" w:after="0"/>
        <w:ind w:left="352"/>
        <w:jc w:val="both"/>
        <w:rPr>
          <w:rFonts w:ascii="Arial" w:hAnsi="Arial" w:cs="Arial"/>
          <w:sz w:val="20"/>
          <w:szCs w:val="20"/>
        </w:rPr>
      </w:pPr>
      <w:r w:rsidRPr="00A330B9">
        <w:rPr>
          <w:rFonts w:ascii="Arial" w:hAnsi="Arial" w:cs="Arial"/>
          <w:sz w:val="20"/>
          <w:szCs w:val="20"/>
        </w:rPr>
        <w:t xml:space="preserve">L’Istituto si impegna a raccogliere e trattare i dati per finalità connesse allo svolgimento delle attività istituzionali in particolare per tutti gli adempimenti relativi alla piena attuazione del rapporto. Il consenso al trattamento dei dati viene richiesto ai sensi della vigente normativa, ed in particolare alla legge </w:t>
      </w:r>
      <w:r w:rsidRPr="00A330B9">
        <w:rPr>
          <w:rFonts w:ascii="Arial" w:hAnsi="Arial" w:cs="Arial"/>
          <w:sz w:val="20"/>
          <w:szCs w:val="20"/>
        </w:rPr>
        <w:lastRenderedPageBreak/>
        <w:t>196/2003. La controparte, dal canto suo, si obbliga a comunicare tempestivamente eventuali variazioni dei dati anagrafici e fiscali dichiarati.</w:t>
      </w:r>
    </w:p>
    <w:p w:rsidR="0049177F" w:rsidRPr="00A330B9" w:rsidRDefault="0049177F" w:rsidP="0058105F">
      <w:pPr>
        <w:pStyle w:val="NormaleWeb"/>
        <w:numPr>
          <w:ilvl w:val="0"/>
          <w:numId w:val="6"/>
        </w:numPr>
        <w:pBdr>
          <w:bottom w:val="single" w:sz="6" w:space="1" w:color="000000"/>
        </w:pBdr>
        <w:spacing w:before="363" w:beforeAutospacing="0"/>
        <w:rPr>
          <w:b/>
          <w:bCs/>
        </w:rPr>
      </w:pPr>
      <w:r w:rsidRPr="00A330B9">
        <w:rPr>
          <w:b/>
          <w:bCs/>
        </w:rPr>
        <w:t>ESCLUSIONE OFFERTE ANOMALE</w:t>
      </w:r>
    </w:p>
    <w:p w:rsidR="0049177F" w:rsidRDefault="0049177F" w:rsidP="00A330B9">
      <w:pPr>
        <w:pStyle w:val="NormaleWeb"/>
        <w:spacing w:after="0"/>
        <w:ind w:left="352"/>
        <w:jc w:val="both"/>
      </w:pPr>
      <w:r>
        <w:rPr>
          <w:rFonts w:ascii="Arial" w:hAnsi="Arial" w:cs="Arial"/>
          <w:sz w:val="20"/>
          <w:szCs w:val="20"/>
        </w:rPr>
        <w:t>Ai sensi dell’art. 86, commi 2 e 3, del codice, essendo stato adottato il criterio di aggiudicazione dell’offerta economicamente più vantaggiosa, la stazione appaltante valuterà la congruità delle offerte che, in base ad elementi specifici, appaiano anormalmente basse. Tali offerte verranno automaticamente escluse dalle procedure di aggiudicazione, ad insindacabile giudizio della stazione appaltante. Parimente saranno cause di esclusione tutti i motivi di esclusione espressamente previsti nel presente Invito e previsti per legge.</w:t>
      </w:r>
    </w:p>
    <w:p w:rsidR="0049177F" w:rsidRPr="00A330B9" w:rsidRDefault="0049177F" w:rsidP="0058105F">
      <w:pPr>
        <w:pStyle w:val="NormaleWeb"/>
        <w:numPr>
          <w:ilvl w:val="0"/>
          <w:numId w:val="6"/>
        </w:numPr>
        <w:pBdr>
          <w:bottom w:val="single" w:sz="6" w:space="1" w:color="000000"/>
        </w:pBdr>
        <w:spacing w:before="363" w:beforeAutospacing="0"/>
        <w:rPr>
          <w:b/>
          <w:bCs/>
        </w:rPr>
      </w:pPr>
      <w:r w:rsidRPr="00A330B9">
        <w:rPr>
          <w:b/>
          <w:bCs/>
        </w:rPr>
        <w:t>MODALITÀ DI FINANZIAMENTO E PAGAMENTO</w:t>
      </w:r>
    </w:p>
    <w:p w:rsidR="0049177F" w:rsidRPr="00A330B9" w:rsidRDefault="0049177F" w:rsidP="00A330B9">
      <w:pPr>
        <w:pStyle w:val="NormaleWeb"/>
        <w:spacing w:after="0"/>
        <w:ind w:left="357"/>
        <w:jc w:val="both"/>
        <w:rPr>
          <w:rFonts w:ascii="Arial" w:hAnsi="Arial" w:cs="Arial"/>
          <w:sz w:val="20"/>
          <w:szCs w:val="20"/>
        </w:rPr>
      </w:pPr>
      <w:r w:rsidRPr="00A330B9">
        <w:rPr>
          <w:rFonts w:ascii="Arial" w:hAnsi="Arial" w:cs="Arial"/>
          <w:sz w:val="20"/>
          <w:szCs w:val="20"/>
        </w:rPr>
        <w:t>Trattandosi di finanziamenti da parte della U.E., non essendo certi i tempi di accreditamento, il pagamento avverrà solo a seguito di chiusura del progetto e ad effettiva riscossione dei fondi assegnati da parte del Ministero dell’Economia e delle Finanze — Dipartimento della Ragioneria Generale dello Stato — Ispettorato Generale per i Rapporti Finanziari con l’Unione Europea (l.G.R.U.E.). Pertanto l’offerente aggiudicatario non potrà avvalersi da quanto previsto dal decreto legislativo 9 ottobre 2002, n°</w:t>
      </w:r>
      <w:r>
        <w:rPr>
          <w:rFonts w:ascii="Arial" w:hAnsi="Arial" w:cs="Arial"/>
          <w:sz w:val="20"/>
          <w:szCs w:val="20"/>
        </w:rPr>
        <w:t xml:space="preserve"> </w:t>
      </w:r>
      <w:r w:rsidRPr="00A330B9">
        <w:rPr>
          <w:rFonts w:ascii="Arial" w:hAnsi="Arial" w:cs="Arial"/>
          <w:sz w:val="20"/>
          <w:szCs w:val="20"/>
        </w:rPr>
        <w:t>232, in attuazione della direttiva CEE 2000/35, relativa alla lotta contro i ritardi di pagamento nelle transazioni commerciali, rinunciando sin d’ora alla richiesta di eventuali interessi legali e/o oneri di alcun tipo per eventuali ritardi nel pagamento indipendenti dalla volontà di questa Istituzione Scolastica.</w:t>
      </w:r>
    </w:p>
    <w:p w:rsidR="0049177F" w:rsidRPr="00A330B9" w:rsidRDefault="0049177F" w:rsidP="0058105F">
      <w:pPr>
        <w:pStyle w:val="NormaleWeb"/>
        <w:numPr>
          <w:ilvl w:val="0"/>
          <w:numId w:val="6"/>
        </w:numPr>
        <w:pBdr>
          <w:bottom w:val="single" w:sz="6" w:space="1" w:color="000000"/>
        </w:pBdr>
        <w:spacing w:before="363" w:beforeAutospacing="0"/>
        <w:rPr>
          <w:b/>
          <w:bCs/>
        </w:rPr>
      </w:pPr>
      <w:r w:rsidRPr="00A330B9">
        <w:rPr>
          <w:b/>
          <w:bCs/>
        </w:rPr>
        <w:t>MODALITÀ DI PUBBLICIZZAZIONE E IMPUGNATIVA</w:t>
      </w:r>
    </w:p>
    <w:p w:rsidR="0049177F" w:rsidRPr="00A330B9" w:rsidRDefault="0049177F" w:rsidP="006B616A">
      <w:pPr>
        <w:pStyle w:val="NormaleWeb"/>
        <w:spacing w:before="120" w:beforeAutospacing="0" w:after="0"/>
        <w:ind w:left="357"/>
        <w:jc w:val="both"/>
        <w:rPr>
          <w:rFonts w:ascii="Arial" w:hAnsi="Arial" w:cs="Arial"/>
          <w:sz w:val="20"/>
          <w:szCs w:val="20"/>
        </w:rPr>
      </w:pPr>
      <w:r w:rsidRPr="00A330B9">
        <w:rPr>
          <w:rFonts w:ascii="Arial" w:hAnsi="Arial" w:cs="Arial"/>
          <w:sz w:val="20"/>
          <w:szCs w:val="20"/>
        </w:rPr>
        <w:t>La graduatoria provvisoria sarà pubblicata all’albo dell’lstituto e sul profilo del committente, di cui all’Art. 1, punto 3) entro 5 giorni dalla data di apertura delle buste.</w:t>
      </w:r>
    </w:p>
    <w:p w:rsidR="0049177F" w:rsidRPr="00A330B9" w:rsidRDefault="0049177F" w:rsidP="006B616A">
      <w:pPr>
        <w:pStyle w:val="NormaleWeb"/>
        <w:spacing w:before="120" w:beforeAutospacing="0" w:after="0"/>
        <w:ind w:left="357"/>
        <w:jc w:val="both"/>
        <w:rPr>
          <w:rFonts w:ascii="Arial" w:hAnsi="Arial" w:cs="Arial"/>
          <w:sz w:val="20"/>
          <w:szCs w:val="20"/>
        </w:rPr>
      </w:pPr>
      <w:r w:rsidRPr="00A330B9">
        <w:rPr>
          <w:rFonts w:ascii="Arial" w:hAnsi="Arial" w:cs="Arial"/>
          <w:sz w:val="20"/>
          <w:szCs w:val="20"/>
        </w:rPr>
        <w:t>Avverso la graduatoria di cui al punto 1. sarà possibile esperire reclamo, entro cinque giorni dalla sua pubblicazione, cosi come previsto dal comma 7, art. 1 4, del DPR 8/3/1 999, n°275 e successive modificazioni ed integrazioni.</w:t>
      </w:r>
    </w:p>
    <w:p w:rsidR="0049177F" w:rsidRPr="00A330B9" w:rsidRDefault="0049177F" w:rsidP="006B616A">
      <w:pPr>
        <w:pStyle w:val="NormaleWeb"/>
        <w:spacing w:before="120" w:beforeAutospacing="0" w:after="0"/>
        <w:ind w:left="357"/>
        <w:jc w:val="both"/>
        <w:rPr>
          <w:rFonts w:ascii="Arial" w:hAnsi="Arial" w:cs="Arial"/>
          <w:sz w:val="20"/>
          <w:szCs w:val="20"/>
        </w:rPr>
      </w:pPr>
      <w:r w:rsidRPr="00A330B9">
        <w:rPr>
          <w:rFonts w:ascii="Arial" w:hAnsi="Arial" w:cs="Arial"/>
          <w:sz w:val="20"/>
          <w:szCs w:val="20"/>
        </w:rPr>
        <w:t>Trascorso il termine di cui al punto 2. ed esaminati eventuali reclami, sarà pubblicata la graduatoria definitiva.</w:t>
      </w:r>
    </w:p>
    <w:p w:rsidR="0049177F" w:rsidRPr="00A330B9" w:rsidRDefault="0049177F" w:rsidP="006B616A">
      <w:pPr>
        <w:pStyle w:val="NormaleWeb"/>
        <w:spacing w:before="120" w:beforeAutospacing="0" w:after="0"/>
        <w:ind w:left="357"/>
        <w:jc w:val="both"/>
        <w:rPr>
          <w:rFonts w:ascii="Arial" w:hAnsi="Arial" w:cs="Arial"/>
          <w:sz w:val="20"/>
          <w:szCs w:val="20"/>
        </w:rPr>
      </w:pPr>
      <w:r w:rsidRPr="00A330B9">
        <w:rPr>
          <w:rFonts w:ascii="Arial" w:hAnsi="Arial" w:cs="Arial"/>
          <w:sz w:val="20"/>
          <w:szCs w:val="20"/>
        </w:rPr>
        <w:t>Dalla data della graduatoria di cui al punto 3), saranno attivate le procedure per la stipula della convenzione con l’offerente risultato aggiudicatario, entro 5 giorni.</w:t>
      </w:r>
    </w:p>
    <w:p w:rsidR="0049177F" w:rsidRPr="00A330B9" w:rsidRDefault="0049177F" w:rsidP="0058105F">
      <w:pPr>
        <w:pStyle w:val="NormaleWeb"/>
        <w:numPr>
          <w:ilvl w:val="0"/>
          <w:numId w:val="6"/>
        </w:numPr>
        <w:pBdr>
          <w:bottom w:val="single" w:sz="6" w:space="1" w:color="000000"/>
        </w:pBdr>
        <w:spacing w:before="363" w:beforeAutospacing="0"/>
        <w:rPr>
          <w:b/>
          <w:bCs/>
          <w:caps/>
        </w:rPr>
      </w:pPr>
      <w:r w:rsidRPr="00A330B9">
        <w:rPr>
          <w:b/>
          <w:bCs/>
          <w:caps/>
        </w:rPr>
        <w:t>Modalità di accesso agli atti</w:t>
      </w:r>
    </w:p>
    <w:p w:rsidR="0049177F" w:rsidRPr="00A330B9" w:rsidRDefault="0049177F" w:rsidP="00A330B9">
      <w:pPr>
        <w:pStyle w:val="NormaleWeb"/>
        <w:spacing w:after="0"/>
        <w:ind w:left="357"/>
        <w:jc w:val="both"/>
        <w:rPr>
          <w:rFonts w:ascii="Arial" w:hAnsi="Arial" w:cs="Arial"/>
          <w:sz w:val="20"/>
          <w:szCs w:val="20"/>
        </w:rPr>
      </w:pPr>
      <w:r w:rsidRPr="00A330B9">
        <w:rPr>
          <w:rFonts w:ascii="Arial" w:hAnsi="Arial" w:cs="Arial"/>
          <w:sz w:val="20"/>
          <w:szCs w:val="20"/>
        </w:rPr>
        <w:t>L’accesso alle offerte, da parte degli offerenti, sarà consentito secondo la disciplina della novellata Legge 7 agosto 1990, n°241</w:t>
      </w:r>
      <w:r>
        <w:rPr>
          <w:rFonts w:ascii="Arial" w:hAnsi="Arial" w:cs="Arial"/>
          <w:sz w:val="20"/>
          <w:szCs w:val="20"/>
        </w:rPr>
        <w:t xml:space="preserve"> </w:t>
      </w:r>
      <w:r w:rsidRPr="00A330B9">
        <w:rPr>
          <w:rFonts w:ascii="Arial" w:hAnsi="Arial" w:cs="Arial"/>
          <w:sz w:val="20"/>
          <w:szCs w:val="20"/>
        </w:rPr>
        <w:t>e successive modifiche.</w:t>
      </w:r>
    </w:p>
    <w:p w:rsidR="0049177F" w:rsidRPr="00A330B9" w:rsidRDefault="0049177F" w:rsidP="0058105F">
      <w:pPr>
        <w:pStyle w:val="NormaleWeb"/>
        <w:numPr>
          <w:ilvl w:val="0"/>
          <w:numId w:val="6"/>
        </w:numPr>
        <w:pBdr>
          <w:bottom w:val="single" w:sz="6" w:space="1" w:color="000000"/>
        </w:pBdr>
        <w:spacing w:before="363" w:beforeAutospacing="0"/>
        <w:rPr>
          <w:b/>
          <w:bCs/>
          <w:caps/>
        </w:rPr>
      </w:pPr>
      <w:r w:rsidRPr="00A330B9">
        <w:rPr>
          <w:b/>
          <w:bCs/>
          <w:caps/>
        </w:rPr>
        <w:t>Trattamento dei dati personali</w:t>
      </w:r>
    </w:p>
    <w:p w:rsidR="0049177F" w:rsidRPr="00A330B9" w:rsidRDefault="0049177F" w:rsidP="0058105F">
      <w:pPr>
        <w:pStyle w:val="NormaleWeb"/>
        <w:numPr>
          <w:ilvl w:val="0"/>
          <w:numId w:val="16"/>
        </w:numPr>
        <w:spacing w:after="0"/>
        <w:jc w:val="both"/>
        <w:rPr>
          <w:rFonts w:ascii="Arial" w:hAnsi="Arial" w:cs="Arial"/>
          <w:sz w:val="20"/>
          <w:szCs w:val="20"/>
        </w:rPr>
      </w:pPr>
      <w:r w:rsidRPr="00A330B9">
        <w:rPr>
          <w:rFonts w:ascii="Arial" w:hAnsi="Arial" w:cs="Arial"/>
          <w:sz w:val="20"/>
          <w:szCs w:val="20"/>
        </w:rPr>
        <w:t>La stazione appaltante si impegna a trattare e a trattenere i dati esclusivamente per fini istituzionali, secondo i principi di pertinenza e di non eccedenza. Nell’istanza di partecipazione, gli offerenti dovranno sottoscrivere, pena l’esclusione dalla comparazione delle offerte, l’informativa ai sensi dell’</w:t>
      </w:r>
      <w:r>
        <w:rPr>
          <w:rFonts w:ascii="Arial" w:hAnsi="Arial" w:cs="Arial"/>
          <w:sz w:val="20"/>
          <w:szCs w:val="20"/>
        </w:rPr>
        <w:t>a</w:t>
      </w:r>
      <w:r w:rsidRPr="00A330B9">
        <w:rPr>
          <w:rFonts w:ascii="Arial" w:hAnsi="Arial" w:cs="Arial"/>
          <w:sz w:val="20"/>
          <w:szCs w:val="20"/>
        </w:rPr>
        <w:t>rt. 13 del decreto legislativo 30 giugno 2003, n° 196 e successive modificazioni, nonché ad indicare il nominativo del responsabile del trattamento dei dati.</w:t>
      </w:r>
    </w:p>
    <w:p w:rsidR="0049177F" w:rsidRPr="00A330B9" w:rsidRDefault="0049177F" w:rsidP="0058105F">
      <w:pPr>
        <w:pStyle w:val="NormaleWeb"/>
        <w:numPr>
          <w:ilvl w:val="0"/>
          <w:numId w:val="16"/>
        </w:numPr>
        <w:spacing w:after="0"/>
        <w:jc w:val="both"/>
        <w:rPr>
          <w:rFonts w:ascii="Arial" w:hAnsi="Arial" w:cs="Arial"/>
          <w:sz w:val="20"/>
          <w:szCs w:val="20"/>
        </w:rPr>
      </w:pPr>
      <w:r w:rsidRPr="00A330B9">
        <w:rPr>
          <w:rFonts w:ascii="Arial" w:hAnsi="Arial" w:cs="Arial"/>
          <w:sz w:val="20"/>
          <w:szCs w:val="20"/>
        </w:rPr>
        <w:t>Per la stazione appaltante, il responsabile del trattamento dei dati è stato individuato nella persona del Direttore dei servizi generali ed amministrativi.</w:t>
      </w:r>
    </w:p>
    <w:p w:rsidR="0049177F" w:rsidRPr="00A330B9" w:rsidRDefault="0049177F" w:rsidP="0058105F">
      <w:pPr>
        <w:pStyle w:val="NormaleWeb"/>
        <w:numPr>
          <w:ilvl w:val="0"/>
          <w:numId w:val="6"/>
        </w:numPr>
        <w:pBdr>
          <w:bottom w:val="single" w:sz="6" w:space="1" w:color="000000"/>
        </w:pBdr>
        <w:spacing w:before="363" w:beforeAutospacing="0"/>
        <w:rPr>
          <w:b/>
          <w:bCs/>
          <w:caps/>
        </w:rPr>
      </w:pPr>
      <w:r w:rsidRPr="00A330B9">
        <w:rPr>
          <w:b/>
          <w:bCs/>
          <w:caps/>
        </w:rPr>
        <w:t>DISPOSIZIONI FINALI</w:t>
      </w:r>
    </w:p>
    <w:p w:rsidR="0049177F" w:rsidRDefault="0049177F" w:rsidP="00CC71E2">
      <w:pPr>
        <w:pStyle w:val="NormaleWeb"/>
        <w:spacing w:after="0"/>
        <w:ind w:left="363"/>
        <w:jc w:val="both"/>
      </w:pPr>
      <w:r>
        <w:rPr>
          <w:rFonts w:ascii="Arial" w:hAnsi="Arial" w:cs="Arial"/>
          <w:sz w:val="20"/>
          <w:szCs w:val="20"/>
        </w:rPr>
        <w:t>L’Amministrazione può chiedere la risoluzione del contratto ai sensi del D.M. del 28/10/85 art. 37:</w:t>
      </w:r>
    </w:p>
    <w:p w:rsidR="0049177F" w:rsidRDefault="0049177F" w:rsidP="0058105F">
      <w:pPr>
        <w:pStyle w:val="NormaleWeb"/>
        <w:numPr>
          <w:ilvl w:val="0"/>
          <w:numId w:val="12"/>
        </w:numPr>
        <w:spacing w:before="0" w:beforeAutospacing="0" w:after="0"/>
        <w:ind w:left="720" w:hanging="357"/>
        <w:jc w:val="both"/>
      </w:pPr>
      <w:r>
        <w:rPr>
          <w:rFonts w:ascii="Arial" w:hAnsi="Arial" w:cs="Arial"/>
          <w:sz w:val="20"/>
          <w:szCs w:val="20"/>
        </w:rPr>
        <w:t>in qualunque momento dell’esecuzione avvalendosi della facoltà consentita dall’art. 1671 del codice civile e per qualsiasi motivo tenendo indenne l’impresa dalle spese sostenute, dei lavori eseguiti, dei mancati guadagni;</w:t>
      </w:r>
    </w:p>
    <w:p w:rsidR="0049177F" w:rsidRDefault="0049177F" w:rsidP="0058105F">
      <w:pPr>
        <w:pStyle w:val="NormaleWeb"/>
        <w:numPr>
          <w:ilvl w:val="0"/>
          <w:numId w:val="12"/>
        </w:numPr>
        <w:spacing w:after="0"/>
        <w:jc w:val="both"/>
      </w:pPr>
      <w:r>
        <w:rPr>
          <w:rFonts w:ascii="Arial" w:hAnsi="Arial" w:cs="Arial"/>
          <w:sz w:val="20"/>
          <w:szCs w:val="20"/>
        </w:rPr>
        <w:t>per motivi di pubblico interesse come previsto nell’art. 23 dei predetto decreto ministeriale;</w:t>
      </w:r>
    </w:p>
    <w:p w:rsidR="0049177F" w:rsidRDefault="0049177F" w:rsidP="0058105F">
      <w:pPr>
        <w:pStyle w:val="NormaleWeb"/>
        <w:numPr>
          <w:ilvl w:val="0"/>
          <w:numId w:val="12"/>
        </w:numPr>
        <w:spacing w:after="0"/>
        <w:jc w:val="both"/>
      </w:pPr>
      <w:r>
        <w:rPr>
          <w:rFonts w:ascii="Arial" w:hAnsi="Arial" w:cs="Arial"/>
          <w:sz w:val="20"/>
          <w:szCs w:val="20"/>
        </w:rPr>
        <w:t>in caso di frode, di grave negligenza di contravvenzione nella esecuzione degli obblighi e condizioni contrattuali e di mancata reintegrazione del deposito cauzionale;</w:t>
      </w:r>
    </w:p>
    <w:p w:rsidR="0049177F" w:rsidRDefault="0049177F" w:rsidP="0058105F">
      <w:pPr>
        <w:pStyle w:val="NormaleWeb"/>
        <w:numPr>
          <w:ilvl w:val="0"/>
          <w:numId w:val="12"/>
        </w:numPr>
        <w:spacing w:after="0"/>
        <w:jc w:val="both"/>
      </w:pPr>
      <w:r>
        <w:rPr>
          <w:rFonts w:ascii="Arial" w:hAnsi="Arial" w:cs="Arial"/>
          <w:sz w:val="20"/>
          <w:szCs w:val="20"/>
        </w:rPr>
        <w:lastRenderedPageBreak/>
        <w:t>in caso di cessione dell’azienda, di cessazione di attività, oppure nel caso di concordato preventivo, di fallimento, di stato di moratoria e di conseguenti atti di sequestro o di pignoramento a carico dell’impresa;</w:t>
      </w:r>
    </w:p>
    <w:p w:rsidR="0049177F" w:rsidRDefault="0049177F" w:rsidP="0058105F">
      <w:pPr>
        <w:pStyle w:val="NormaleWeb"/>
        <w:numPr>
          <w:ilvl w:val="0"/>
          <w:numId w:val="12"/>
        </w:numPr>
        <w:spacing w:after="0"/>
        <w:jc w:val="both"/>
      </w:pPr>
      <w:r>
        <w:rPr>
          <w:rFonts w:ascii="Arial" w:hAnsi="Arial" w:cs="Arial"/>
          <w:sz w:val="20"/>
          <w:szCs w:val="20"/>
        </w:rPr>
        <w:t>nei casi di sub appalto non autorizzati dall’Amministrazione come previsto all’art. 9 del predetto decreto ministeriale;</w:t>
      </w:r>
    </w:p>
    <w:p w:rsidR="0049177F" w:rsidRDefault="0049177F" w:rsidP="0058105F">
      <w:pPr>
        <w:pStyle w:val="NormaleWeb"/>
        <w:numPr>
          <w:ilvl w:val="0"/>
          <w:numId w:val="12"/>
        </w:numPr>
        <w:spacing w:after="0"/>
        <w:jc w:val="both"/>
      </w:pPr>
      <w:r>
        <w:rPr>
          <w:rFonts w:ascii="Arial" w:hAnsi="Arial" w:cs="Arial"/>
          <w:sz w:val="20"/>
          <w:szCs w:val="20"/>
        </w:rPr>
        <w:t>in caso di impossibilità ad eseguire il contratto, in conseguenza di causa non imputabile alla stessa impresa, secondo il disposto dell’art. 1672 del codice civile;</w:t>
      </w:r>
    </w:p>
    <w:p w:rsidR="0049177F" w:rsidRDefault="0049177F" w:rsidP="0058105F">
      <w:pPr>
        <w:pStyle w:val="NormaleWeb"/>
        <w:numPr>
          <w:ilvl w:val="0"/>
          <w:numId w:val="12"/>
        </w:numPr>
        <w:spacing w:after="0"/>
        <w:jc w:val="both"/>
      </w:pPr>
      <w:r>
        <w:rPr>
          <w:rFonts w:ascii="Arial" w:hAnsi="Arial" w:cs="Arial"/>
          <w:sz w:val="20"/>
          <w:szCs w:val="20"/>
        </w:rPr>
        <w:t>nel caso in cui l’Amministrazione richieda aumenti o diminuzioni dell’oggetto del contratto oltre i limiti previsti dall’art. 27 del predetto decreto ministeriale.</w:t>
      </w:r>
    </w:p>
    <w:p w:rsidR="0049177F" w:rsidRPr="0052397F" w:rsidRDefault="0049177F" w:rsidP="006B616A">
      <w:pPr>
        <w:pStyle w:val="NormaleWeb"/>
        <w:spacing w:before="120" w:beforeAutospacing="0" w:after="0"/>
        <w:ind w:left="363"/>
        <w:jc w:val="both"/>
        <w:rPr>
          <w:rFonts w:ascii="Arial" w:hAnsi="Arial" w:cs="Arial"/>
          <w:sz w:val="20"/>
          <w:szCs w:val="20"/>
        </w:rPr>
      </w:pPr>
      <w:r w:rsidRPr="0052397F">
        <w:rPr>
          <w:rFonts w:ascii="Arial" w:hAnsi="Arial" w:cs="Arial"/>
          <w:sz w:val="20"/>
          <w:szCs w:val="20"/>
        </w:rPr>
        <w:t>La risoluzione del contratto ha effetto retroattivo, salvo il caso di contratti ad esecuzione continua o periodica, riguardo ai quali l’effetto della risoluzione non si estende alle prestazioni già eseguite.</w:t>
      </w:r>
    </w:p>
    <w:p w:rsidR="0049177F" w:rsidRPr="0052397F" w:rsidRDefault="0049177F" w:rsidP="006B616A">
      <w:pPr>
        <w:pStyle w:val="NormaleWeb"/>
        <w:spacing w:before="120" w:beforeAutospacing="0" w:after="0"/>
        <w:ind w:left="363"/>
        <w:jc w:val="both"/>
        <w:rPr>
          <w:rFonts w:ascii="Arial" w:hAnsi="Arial" w:cs="Arial"/>
          <w:sz w:val="20"/>
          <w:szCs w:val="20"/>
        </w:rPr>
      </w:pPr>
      <w:r w:rsidRPr="0052397F">
        <w:rPr>
          <w:rFonts w:ascii="Arial" w:hAnsi="Arial" w:cs="Arial"/>
          <w:sz w:val="20"/>
          <w:szCs w:val="20"/>
        </w:rPr>
        <w:t>La risoluzione del contratto viene disposta con determina del Dirigente Scolastico. Della assunzione della determina viene data comunicazione all’impresa con notificazione a mezzo raccomandata con ricevuta di ritorno.</w:t>
      </w:r>
    </w:p>
    <w:p w:rsidR="0049177F" w:rsidRPr="0052397F" w:rsidRDefault="0049177F" w:rsidP="006B616A">
      <w:pPr>
        <w:pStyle w:val="NormaleWeb"/>
        <w:spacing w:before="120" w:beforeAutospacing="0" w:after="0"/>
        <w:ind w:left="363"/>
        <w:jc w:val="both"/>
        <w:rPr>
          <w:rFonts w:ascii="Arial" w:hAnsi="Arial" w:cs="Arial"/>
          <w:sz w:val="20"/>
          <w:szCs w:val="20"/>
        </w:rPr>
      </w:pPr>
      <w:r w:rsidRPr="0052397F">
        <w:rPr>
          <w:rFonts w:ascii="Arial" w:hAnsi="Arial" w:cs="Arial"/>
          <w:sz w:val="20"/>
          <w:szCs w:val="20"/>
        </w:rPr>
        <w:t>Con la risoluzione del contratto sorge nell’Amministrazione il diritto di affidare a terzi la fornitura, o la parte rimanente di questa, od ¡ servizi, in danno dell’impresa inadempiente. L’affidamento avverrà per trattativa privata o, entro i limiti prescritti, in economia, stante l’esigenza di limitare le conseguenze dei ritardi connessi con la risoluzione del contratto. L’affidamento a terzi verrà notificato all’impresa inadempiente nelle forme prescritte con indicazione dei nuovi termini di esecuzione e delle forniture o dei servizi affidati e degli importi relativi. All’impresa inadempiente saranno addebitate le spese sostenute in più dall’Amministrazione rispetto a quelle previste dal contratto risolto.</w:t>
      </w:r>
    </w:p>
    <w:p w:rsidR="0049177F" w:rsidRPr="0052397F" w:rsidRDefault="0049177F" w:rsidP="006B616A">
      <w:pPr>
        <w:pStyle w:val="NormaleWeb"/>
        <w:spacing w:before="120" w:beforeAutospacing="0" w:after="0"/>
        <w:ind w:left="363"/>
        <w:jc w:val="both"/>
        <w:rPr>
          <w:rFonts w:ascii="Arial" w:hAnsi="Arial" w:cs="Arial"/>
          <w:sz w:val="20"/>
          <w:szCs w:val="20"/>
        </w:rPr>
      </w:pPr>
      <w:r w:rsidRPr="0052397F">
        <w:rPr>
          <w:rFonts w:ascii="Arial" w:hAnsi="Arial" w:cs="Arial"/>
          <w:sz w:val="20"/>
          <w:szCs w:val="20"/>
        </w:rPr>
        <w:t>L’esecuzione in danno non esime l’impresa dalle responsabilità civili e penali in cui la stessa possa incorrere a norma di legge per i fatti che hanno motivato la risoluzione.</w:t>
      </w:r>
    </w:p>
    <w:p w:rsidR="0049177F" w:rsidRPr="0052397F" w:rsidRDefault="0049177F" w:rsidP="006B616A">
      <w:pPr>
        <w:pStyle w:val="NormaleWeb"/>
        <w:spacing w:before="120" w:beforeAutospacing="0" w:after="0"/>
        <w:ind w:left="363"/>
        <w:jc w:val="both"/>
        <w:rPr>
          <w:rFonts w:ascii="Arial" w:hAnsi="Arial" w:cs="Arial"/>
          <w:sz w:val="20"/>
          <w:szCs w:val="20"/>
        </w:rPr>
      </w:pPr>
      <w:r w:rsidRPr="0052397F">
        <w:rPr>
          <w:rFonts w:ascii="Arial" w:hAnsi="Arial" w:cs="Arial"/>
          <w:sz w:val="20"/>
          <w:szCs w:val="20"/>
        </w:rPr>
        <w:t>Tutte le spese relative all’appalto, comprese qu</w:t>
      </w:r>
      <w:r>
        <w:rPr>
          <w:rFonts w:ascii="Arial" w:hAnsi="Arial" w:cs="Arial"/>
          <w:sz w:val="20"/>
          <w:szCs w:val="20"/>
        </w:rPr>
        <w:t>elle contrattuali, bolli e quant’</w:t>
      </w:r>
      <w:r w:rsidRPr="0052397F">
        <w:rPr>
          <w:rFonts w:ascii="Arial" w:hAnsi="Arial" w:cs="Arial"/>
          <w:sz w:val="20"/>
          <w:szCs w:val="20"/>
        </w:rPr>
        <w:t>altro nulla escluso, saranno ad intero carico dell’impresa aggiudicataria.</w:t>
      </w:r>
    </w:p>
    <w:p w:rsidR="0049177F" w:rsidRPr="0052397F" w:rsidRDefault="0049177F" w:rsidP="006B616A">
      <w:pPr>
        <w:pStyle w:val="NormaleWeb"/>
        <w:spacing w:before="120" w:beforeAutospacing="0" w:after="0"/>
        <w:ind w:left="363"/>
        <w:jc w:val="both"/>
        <w:rPr>
          <w:rFonts w:ascii="Arial" w:hAnsi="Arial" w:cs="Arial"/>
          <w:sz w:val="20"/>
          <w:szCs w:val="20"/>
        </w:rPr>
      </w:pPr>
      <w:r w:rsidRPr="0052397F">
        <w:rPr>
          <w:rFonts w:ascii="Arial" w:hAnsi="Arial" w:cs="Arial"/>
          <w:sz w:val="20"/>
          <w:szCs w:val="20"/>
        </w:rPr>
        <w:t>L’appalto è soggetto alle norme relative alla istituzione e disciplina dell’imposta sul valore aggiunto (l.V.A.) di cui al D.P.R. 26/10/72 n. 633 nonché alla disciplina dell’imposta di registro di cui al D.P.R. 26/10/72 n. 634.</w:t>
      </w:r>
    </w:p>
    <w:p w:rsidR="0049177F" w:rsidRPr="0052397F" w:rsidRDefault="0049177F" w:rsidP="006B616A">
      <w:pPr>
        <w:pStyle w:val="NormaleWeb"/>
        <w:spacing w:before="120" w:beforeAutospacing="0" w:after="0"/>
        <w:ind w:left="363"/>
        <w:jc w:val="both"/>
        <w:rPr>
          <w:rFonts w:ascii="Arial" w:hAnsi="Arial" w:cs="Arial"/>
          <w:sz w:val="20"/>
          <w:szCs w:val="20"/>
        </w:rPr>
      </w:pPr>
      <w:r>
        <w:rPr>
          <w:rFonts w:ascii="Arial" w:hAnsi="Arial" w:cs="Arial"/>
          <w:sz w:val="20"/>
          <w:szCs w:val="20"/>
        </w:rPr>
        <w:t>Ai sensi dell’a</w:t>
      </w:r>
      <w:r w:rsidRPr="0052397F">
        <w:rPr>
          <w:rFonts w:ascii="Arial" w:hAnsi="Arial" w:cs="Arial"/>
          <w:sz w:val="20"/>
          <w:szCs w:val="20"/>
        </w:rPr>
        <w:t>rt.</w:t>
      </w:r>
      <w:r>
        <w:rPr>
          <w:rFonts w:ascii="Arial" w:hAnsi="Arial" w:cs="Arial"/>
          <w:sz w:val="20"/>
          <w:szCs w:val="20"/>
        </w:rPr>
        <w:t xml:space="preserve"> </w:t>
      </w:r>
      <w:r w:rsidRPr="0052397F">
        <w:rPr>
          <w:rFonts w:ascii="Arial" w:hAnsi="Arial" w:cs="Arial"/>
          <w:sz w:val="20"/>
          <w:szCs w:val="20"/>
        </w:rPr>
        <w:t>21, 1°comma della legge 13.09.82 n.</w:t>
      </w:r>
      <w:r>
        <w:rPr>
          <w:rFonts w:ascii="Arial" w:hAnsi="Arial" w:cs="Arial"/>
          <w:sz w:val="20"/>
          <w:szCs w:val="20"/>
        </w:rPr>
        <w:t xml:space="preserve"> </w:t>
      </w:r>
      <w:r w:rsidRPr="0052397F">
        <w:rPr>
          <w:rFonts w:ascii="Arial" w:hAnsi="Arial" w:cs="Arial"/>
          <w:sz w:val="20"/>
          <w:szCs w:val="20"/>
        </w:rPr>
        <w:t>646, l’impresa appaltante non può cedere in subappalto in tutto o in parte, le forniture stesse senza l’autorizzazione dell’Amministrazione Scolastica.</w:t>
      </w:r>
    </w:p>
    <w:p w:rsidR="0049177F" w:rsidRPr="0052397F" w:rsidRDefault="0049177F" w:rsidP="006B616A">
      <w:pPr>
        <w:pStyle w:val="NormaleWeb"/>
        <w:spacing w:before="120" w:beforeAutospacing="0" w:after="0"/>
        <w:ind w:left="363"/>
        <w:jc w:val="both"/>
        <w:rPr>
          <w:rFonts w:ascii="Arial" w:hAnsi="Arial" w:cs="Arial"/>
          <w:sz w:val="20"/>
          <w:szCs w:val="20"/>
        </w:rPr>
      </w:pPr>
      <w:r w:rsidRPr="0052397F">
        <w:rPr>
          <w:rFonts w:ascii="Arial" w:hAnsi="Arial" w:cs="Arial"/>
          <w:sz w:val="20"/>
          <w:szCs w:val="20"/>
        </w:rPr>
        <w:t xml:space="preserve">Per quanto non previsto dal presente bando valgono le disposizioni di legge vigenti per gli appalti di fornitura. </w:t>
      </w:r>
    </w:p>
    <w:p w:rsidR="0049177F" w:rsidRDefault="0049177F" w:rsidP="007C64C9">
      <w:pPr>
        <w:pStyle w:val="NormaleWeb"/>
        <w:spacing w:after="0"/>
      </w:pPr>
    </w:p>
    <w:p w:rsidR="0049177F" w:rsidRDefault="0049177F" w:rsidP="007C64C9">
      <w:pPr>
        <w:pStyle w:val="NormaleWeb"/>
        <w:spacing w:after="0"/>
        <w:ind w:left="5579"/>
        <w:jc w:val="center"/>
      </w:pPr>
      <w:r>
        <w:t>IL DIRIGENTE SCOLASTICO</w:t>
      </w:r>
    </w:p>
    <w:p w:rsidR="0049177F" w:rsidRDefault="0049177F" w:rsidP="007C64C9">
      <w:pPr>
        <w:pStyle w:val="NormaleWeb"/>
        <w:spacing w:after="0"/>
        <w:ind w:left="5579"/>
        <w:jc w:val="center"/>
        <w:rPr>
          <w:b/>
          <w:bCs/>
        </w:rPr>
      </w:pPr>
      <w:r>
        <w:rPr>
          <w:b/>
          <w:bCs/>
        </w:rPr>
        <w:t>Prof. Francesco Villari</w:t>
      </w:r>
    </w:p>
    <w:p w:rsidR="0049177F" w:rsidRDefault="0049177F" w:rsidP="00FF3BA8">
      <w:pPr>
        <w:pStyle w:val="NormaleWeb"/>
        <w:spacing w:after="0"/>
        <w:jc w:val="both"/>
      </w:pPr>
      <w:r>
        <w:rPr>
          <w:b/>
          <w:bCs/>
        </w:rPr>
        <w:br w:type="page"/>
      </w:r>
      <w:r>
        <w:rPr>
          <w:rFonts w:ascii="Arial" w:hAnsi="Arial" w:cs="Arial"/>
          <w:b/>
          <w:bCs/>
          <w:sz w:val="20"/>
          <w:szCs w:val="20"/>
          <w:u w:val="single"/>
        </w:rPr>
        <w:lastRenderedPageBreak/>
        <w:t>ALLEGATO A</w:t>
      </w:r>
    </w:p>
    <w:p w:rsidR="0049177F" w:rsidRDefault="0049177F" w:rsidP="0052397F">
      <w:pPr>
        <w:pStyle w:val="NormaleWeb"/>
        <w:spacing w:before="0" w:beforeAutospacing="0" w:after="0" w:line="360" w:lineRule="auto"/>
        <w:ind w:left="4820"/>
      </w:pPr>
      <w:r>
        <w:rPr>
          <w:rFonts w:ascii="Arial" w:hAnsi="Arial" w:cs="Arial"/>
          <w:sz w:val="20"/>
          <w:szCs w:val="20"/>
        </w:rPr>
        <w:t>Al Dirigente Scolastico dell'I.T.I.S. “Giordani”</w:t>
      </w:r>
    </w:p>
    <w:p w:rsidR="0049177F" w:rsidRDefault="0049177F" w:rsidP="0052397F">
      <w:pPr>
        <w:pStyle w:val="NormaleWeb"/>
        <w:spacing w:before="0" w:beforeAutospacing="0" w:after="0" w:line="360" w:lineRule="auto"/>
        <w:ind w:left="4820"/>
        <w:rPr>
          <w:rFonts w:ascii="Arial" w:hAnsi="Arial" w:cs="Arial"/>
          <w:sz w:val="20"/>
          <w:szCs w:val="20"/>
        </w:rPr>
      </w:pPr>
      <w:r>
        <w:rPr>
          <w:rFonts w:ascii="Arial" w:hAnsi="Arial" w:cs="Arial"/>
          <w:sz w:val="20"/>
          <w:szCs w:val="20"/>
        </w:rPr>
        <w:t>Via Laviano, 18</w:t>
      </w:r>
    </w:p>
    <w:p w:rsidR="0049177F" w:rsidRDefault="0049177F" w:rsidP="0052397F">
      <w:pPr>
        <w:pStyle w:val="NormaleWeb"/>
        <w:spacing w:before="0" w:beforeAutospacing="0" w:after="0" w:line="360" w:lineRule="auto"/>
        <w:ind w:left="4820"/>
      </w:pPr>
      <w:r>
        <w:rPr>
          <w:rFonts w:ascii="Arial" w:hAnsi="Arial" w:cs="Arial"/>
          <w:sz w:val="20"/>
          <w:szCs w:val="20"/>
        </w:rPr>
        <w:t>81100 CASERTA</w:t>
      </w:r>
    </w:p>
    <w:p w:rsidR="0049177F" w:rsidRDefault="0049177F" w:rsidP="0052397F">
      <w:pPr>
        <w:pStyle w:val="NormaleWeb"/>
        <w:spacing w:after="0"/>
        <w:ind w:left="714"/>
        <w:jc w:val="both"/>
      </w:pPr>
      <w:r>
        <w:rPr>
          <w:rFonts w:ascii="Arial" w:hAnsi="Arial" w:cs="Arial"/>
          <w:sz w:val="20"/>
          <w:szCs w:val="20"/>
        </w:rPr>
        <w:t>O</w:t>
      </w:r>
      <w:r w:rsidRPr="007C64C9">
        <w:rPr>
          <w:rFonts w:ascii="Arial" w:hAnsi="Arial" w:cs="Arial"/>
          <w:sz w:val="20"/>
          <w:szCs w:val="20"/>
        </w:rPr>
        <w:t xml:space="preserve">fferta economica per la fornitura di </w:t>
      </w:r>
      <w:r>
        <w:rPr>
          <w:rFonts w:ascii="Arial" w:hAnsi="Arial" w:cs="Arial"/>
          <w:sz w:val="20"/>
          <w:szCs w:val="20"/>
        </w:rPr>
        <w:t xml:space="preserve">un </w:t>
      </w:r>
      <w:r w:rsidRPr="007C64C9">
        <w:rPr>
          <w:rFonts w:ascii="Arial" w:hAnsi="Arial" w:cs="Arial"/>
          <w:sz w:val="20"/>
          <w:szCs w:val="20"/>
        </w:rPr>
        <w:t>pacchetto di s</w:t>
      </w:r>
      <w:r>
        <w:rPr>
          <w:rFonts w:ascii="Arial" w:hAnsi="Arial" w:cs="Arial"/>
          <w:sz w:val="20"/>
          <w:szCs w:val="20"/>
        </w:rPr>
        <w:t>ervizi per lo svolgimento di un</w:t>
      </w:r>
      <w:r w:rsidRPr="007C64C9">
        <w:rPr>
          <w:rFonts w:ascii="Arial" w:hAnsi="Arial" w:cs="Arial"/>
          <w:sz w:val="20"/>
          <w:szCs w:val="20"/>
        </w:rPr>
        <w:t xml:space="preserve"> </w:t>
      </w:r>
      <w:r>
        <w:rPr>
          <w:rFonts w:ascii="Arial" w:hAnsi="Arial" w:cs="Arial"/>
          <w:sz w:val="20"/>
          <w:szCs w:val="20"/>
        </w:rPr>
        <w:t>intervento</w:t>
      </w:r>
      <w:r w:rsidRPr="007C64C9">
        <w:rPr>
          <w:rFonts w:ascii="Arial" w:hAnsi="Arial" w:cs="Arial"/>
          <w:sz w:val="20"/>
          <w:szCs w:val="20"/>
        </w:rPr>
        <w:t xml:space="preserve"> formativo destinato ad un gruppo di 1</w:t>
      </w:r>
      <w:r>
        <w:rPr>
          <w:rFonts w:ascii="Arial" w:hAnsi="Arial" w:cs="Arial"/>
          <w:sz w:val="20"/>
          <w:szCs w:val="20"/>
        </w:rPr>
        <w:t>5</w:t>
      </w:r>
      <w:r w:rsidRPr="007C64C9">
        <w:rPr>
          <w:rFonts w:ascii="Arial" w:hAnsi="Arial" w:cs="Arial"/>
          <w:sz w:val="20"/>
          <w:szCs w:val="20"/>
        </w:rPr>
        <w:t xml:space="preserve"> alunni e 2 docenti tutor accompagnatori per l’attuazione del percorso dal titolo “</w:t>
      </w:r>
      <w:r>
        <w:rPr>
          <w:rFonts w:ascii="Arial" w:hAnsi="Arial" w:cs="Arial"/>
          <w:b/>
          <w:bCs/>
          <w:sz w:val="20"/>
          <w:szCs w:val="20"/>
        </w:rPr>
        <w:t>L’inglese per la mobilità professionale</w:t>
      </w:r>
      <w:r w:rsidRPr="007C64C9">
        <w:rPr>
          <w:rFonts w:ascii="Arial" w:hAnsi="Arial" w:cs="Arial"/>
          <w:sz w:val="20"/>
          <w:szCs w:val="20"/>
        </w:rPr>
        <w:t>” del progetto C-</w:t>
      </w:r>
      <w:r>
        <w:rPr>
          <w:rFonts w:ascii="Arial" w:hAnsi="Arial" w:cs="Arial"/>
          <w:sz w:val="20"/>
          <w:szCs w:val="20"/>
        </w:rPr>
        <w:t>1</w:t>
      </w:r>
      <w:r w:rsidRPr="007C64C9">
        <w:rPr>
          <w:rFonts w:ascii="Arial" w:hAnsi="Arial" w:cs="Arial"/>
          <w:sz w:val="20"/>
          <w:szCs w:val="20"/>
        </w:rPr>
        <w:t>-FSE0</w:t>
      </w:r>
      <w:r>
        <w:rPr>
          <w:rFonts w:ascii="Arial" w:hAnsi="Arial" w:cs="Arial"/>
          <w:sz w:val="20"/>
          <w:szCs w:val="20"/>
        </w:rPr>
        <w:t>4</w:t>
      </w:r>
      <w:r w:rsidRPr="007C64C9">
        <w:rPr>
          <w:rFonts w:ascii="Arial" w:hAnsi="Arial" w:cs="Arial"/>
          <w:sz w:val="20"/>
          <w:szCs w:val="20"/>
        </w:rPr>
        <w:t>_POR_CAMPANIA-2012-</w:t>
      </w:r>
      <w:r>
        <w:rPr>
          <w:rFonts w:ascii="Arial" w:hAnsi="Arial" w:cs="Arial"/>
          <w:sz w:val="20"/>
          <w:szCs w:val="20"/>
        </w:rPr>
        <w:t>428</w:t>
      </w:r>
      <w:r w:rsidRPr="007C64C9">
        <w:rPr>
          <w:rFonts w:ascii="Arial" w:hAnsi="Arial" w:cs="Arial"/>
          <w:sz w:val="20"/>
          <w:szCs w:val="20"/>
        </w:rPr>
        <w:t xml:space="preserve"> </w:t>
      </w:r>
      <w:r>
        <w:rPr>
          <w:rFonts w:ascii="Arial" w:hAnsi="Arial" w:cs="Arial"/>
          <w:sz w:val="20"/>
          <w:szCs w:val="20"/>
        </w:rPr>
        <w:t>da tenersi in un paese di lingua inglese</w:t>
      </w:r>
      <w:r w:rsidRPr="007C64C9">
        <w:rPr>
          <w:rFonts w:ascii="Arial" w:hAnsi="Arial" w:cs="Arial"/>
          <w:sz w:val="20"/>
          <w:szCs w:val="20"/>
        </w:rPr>
        <w:t>.</w:t>
      </w:r>
    </w:p>
    <w:p w:rsidR="0049177F" w:rsidRDefault="0049177F" w:rsidP="0052397F">
      <w:pPr>
        <w:pStyle w:val="NormaleWeb"/>
        <w:spacing w:after="0"/>
        <w:ind w:left="714" w:firstLine="18"/>
      </w:pPr>
      <w:r>
        <w:rPr>
          <w:rFonts w:ascii="Arial" w:hAnsi="Arial" w:cs="Arial"/>
          <w:sz w:val="20"/>
          <w:szCs w:val="20"/>
        </w:rPr>
        <w:t>Il/la sottoscritt_ __________________________ nato/a a ________________________</w:t>
      </w:r>
    </w:p>
    <w:p w:rsidR="0049177F" w:rsidRDefault="0049177F" w:rsidP="007C64C9">
      <w:pPr>
        <w:pStyle w:val="NormaleWeb"/>
        <w:spacing w:after="0"/>
        <w:ind w:left="8307" w:hanging="7575"/>
      </w:pPr>
      <w:r>
        <w:rPr>
          <w:rFonts w:ascii="Arial" w:hAnsi="Arial" w:cs="Arial"/>
          <w:sz w:val="20"/>
          <w:szCs w:val="20"/>
        </w:rPr>
        <w:t>il ________________________ codice fiscale__________________________</w:t>
      </w:r>
    </w:p>
    <w:p w:rsidR="0049177F" w:rsidRPr="007C64C9" w:rsidRDefault="0049177F" w:rsidP="0052397F">
      <w:pPr>
        <w:pStyle w:val="NormaleWeb"/>
        <w:spacing w:after="0"/>
        <w:ind w:left="714"/>
      </w:pPr>
      <w:r w:rsidRPr="007C64C9">
        <w:rPr>
          <w:rFonts w:ascii="Arial" w:hAnsi="Arial" w:cs="Arial"/>
          <w:sz w:val="20"/>
          <w:szCs w:val="20"/>
        </w:rPr>
        <w:t>nella qualità di Legale Rappresentante della Ditta________________________</w:t>
      </w:r>
    </w:p>
    <w:p w:rsidR="0049177F" w:rsidRDefault="0049177F" w:rsidP="007C64C9">
      <w:pPr>
        <w:pStyle w:val="NormaleWeb"/>
        <w:spacing w:after="0"/>
        <w:ind w:left="8307" w:hanging="7575"/>
      </w:pPr>
      <w:r>
        <w:rPr>
          <w:rFonts w:ascii="Arial" w:hAnsi="Arial" w:cs="Arial"/>
          <w:sz w:val="20"/>
          <w:szCs w:val="20"/>
        </w:rPr>
        <w:t>con sede legale in ___________________________________ CAP_________</w:t>
      </w:r>
    </w:p>
    <w:p w:rsidR="0049177F" w:rsidRDefault="0049177F" w:rsidP="007C64C9">
      <w:pPr>
        <w:pStyle w:val="NormaleWeb"/>
        <w:spacing w:after="0"/>
        <w:ind w:left="731"/>
      </w:pPr>
      <w:r>
        <w:rPr>
          <w:rFonts w:ascii="Arial" w:hAnsi="Arial" w:cs="Arial"/>
          <w:sz w:val="20"/>
          <w:szCs w:val="20"/>
        </w:rPr>
        <w:t>Via ________________________________ partita IVA___________________</w:t>
      </w:r>
    </w:p>
    <w:p w:rsidR="0049177F" w:rsidRDefault="0049177F" w:rsidP="007C64C9">
      <w:pPr>
        <w:pStyle w:val="NormaleWeb"/>
        <w:spacing w:after="0"/>
        <w:ind w:left="8307" w:hanging="7575"/>
      </w:pPr>
      <w:r>
        <w:rPr>
          <w:rFonts w:ascii="Arial" w:hAnsi="Arial" w:cs="Arial"/>
          <w:sz w:val="20"/>
          <w:szCs w:val="20"/>
        </w:rPr>
        <w:t>Tel __________________ Fax _________________ e-mail _______________</w:t>
      </w:r>
    </w:p>
    <w:p w:rsidR="0049177F" w:rsidRDefault="0049177F" w:rsidP="0052397F">
      <w:pPr>
        <w:pStyle w:val="NormaleWeb"/>
        <w:spacing w:after="0"/>
        <w:ind w:left="714"/>
        <w:jc w:val="both"/>
      </w:pPr>
      <w:r>
        <w:rPr>
          <w:rFonts w:ascii="Arial" w:hAnsi="Arial" w:cs="Arial"/>
          <w:sz w:val="20"/>
          <w:szCs w:val="20"/>
        </w:rPr>
        <w:t>in relazione all’invito proposto dalla Vostra Istituzione Scolastica in data ___________ con la presente formalizza la propria migliore offerta per la fornitura di servizi come da Capitolato allegato all’Invito.</w:t>
      </w:r>
    </w:p>
    <w:p w:rsidR="0049177F" w:rsidRDefault="0049177F" w:rsidP="007C64C9">
      <w:pPr>
        <w:pStyle w:val="NormaleWeb"/>
        <w:spacing w:after="0"/>
        <w:ind w:left="714"/>
      </w:pPr>
      <w:r>
        <w:rPr>
          <w:rFonts w:ascii="Arial" w:hAnsi="Arial" w:cs="Arial"/>
          <w:sz w:val="20"/>
          <w:szCs w:val="20"/>
        </w:rPr>
        <w:t>Allega alla presente:</w:t>
      </w:r>
    </w:p>
    <w:p w:rsidR="0049177F" w:rsidRPr="0052397F" w:rsidRDefault="0049177F" w:rsidP="0058105F">
      <w:pPr>
        <w:pStyle w:val="NormaleWeb"/>
        <w:numPr>
          <w:ilvl w:val="0"/>
          <w:numId w:val="11"/>
        </w:numPr>
        <w:spacing w:before="120" w:beforeAutospacing="0" w:after="0"/>
        <w:ind w:left="714" w:hanging="357"/>
        <w:rPr>
          <w:rFonts w:ascii="Arial" w:hAnsi="Arial" w:cs="Arial"/>
          <w:sz w:val="20"/>
          <w:szCs w:val="20"/>
        </w:rPr>
      </w:pPr>
      <w:r>
        <w:rPr>
          <w:rFonts w:ascii="Arial" w:hAnsi="Arial" w:cs="Arial"/>
          <w:sz w:val="20"/>
          <w:szCs w:val="20"/>
        </w:rPr>
        <w:t xml:space="preserve">Iscrizione alla C.C.I.A.A: </w:t>
      </w:r>
      <w:r w:rsidRPr="0052397F">
        <w:rPr>
          <w:rFonts w:ascii="Arial" w:hAnsi="Arial" w:cs="Arial"/>
          <w:sz w:val="20"/>
          <w:szCs w:val="20"/>
        </w:rPr>
        <w:t>Certificato</w:t>
      </w:r>
      <w:r w:rsidRPr="007C64C9">
        <w:rPr>
          <w:rFonts w:ascii="Arial" w:hAnsi="Arial" w:cs="Arial"/>
          <w:sz w:val="20"/>
          <w:szCs w:val="20"/>
        </w:rPr>
        <w:t xml:space="preserve"> </w:t>
      </w:r>
      <w:r w:rsidRPr="0052397F">
        <w:rPr>
          <w:rFonts w:ascii="Arial" w:hAnsi="Arial" w:cs="Arial"/>
          <w:sz w:val="20"/>
          <w:szCs w:val="20"/>
        </w:rPr>
        <w:sym w:font="Symbol" w:char="F00A"/>
      </w:r>
      <w:r w:rsidRPr="007C64C9">
        <w:rPr>
          <w:rFonts w:ascii="Arial" w:hAnsi="Arial" w:cs="Arial"/>
          <w:sz w:val="20"/>
          <w:szCs w:val="20"/>
        </w:rPr>
        <w:t xml:space="preserve">Copia autentica del Certificato  </w:t>
      </w:r>
      <w:r w:rsidRPr="0052397F">
        <w:rPr>
          <w:rFonts w:ascii="Arial" w:hAnsi="Arial" w:cs="Arial"/>
          <w:sz w:val="20"/>
          <w:szCs w:val="20"/>
        </w:rPr>
        <w:sym w:font="Symbol" w:char="F00A"/>
      </w:r>
      <w:r w:rsidRPr="007C64C9">
        <w:rPr>
          <w:rFonts w:ascii="Arial" w:hAnsi="Arial" w:cs="Arial"/>
          <w:sz w:val="20"/>
          <w:szCs w:val="20"/>
        </w:rPr>
        <w:t xml:space="preserve">Autodichiarazione </w:t>
      </w:r>
    </w:p>
    <w:p w:rsidR="0049177F" w:rsidRPr="0052397F" w:rsidRDefault="0049177F" w:rsidP="0058105F">
      <w:pPr>
        <w:pStyle w:val="NormaleWeb"/>
        <w:numPr>
          <w:ilvl w:val="0"/>
          <w:numId w:val="11"/>
        </w:numPr>
        <w:spacing w:before="120" w:beforeAutospacing="0" w:after="0"/>
        <w:ind w:left="714" w:hanging="357"/>
        <w:rPr>
          <w:rFonts w:ascii="Arial" w:hAnsi="Arial" w:cs="Arial"/>
          <w:sz w:val="20"/>
          <w:szCs w:val="20"/>
        </w:rPr>
      </w:pPr>
      <w:r>
        <w:rPr>
          <w:rFonts w:ascii="Arial" w:hAnsi="Arial" w:cs="Arial"/>
          <w:sz w:val="20"/>
          <w:szCs w:val="20"/>
        </w:rPr>
        <w:t>Dichiarazione Sostitutiva Cumulativa (Allegato B)</w:t>
      </w:r>
    </w:p>
    <w:p w:rsidR="0049177F" w:rsidRPr="0052397F" w:rsidRDefault="0049177F" w:rsidP="0058105F">
      <w:pPr>
        <w:pStyle w:val="NormaleWeb"/>
        <w:numPr>
          <w:ilvl w:val="0"/>
          <w:numId w:val="11"/>
        </w:numPr>
        <w:spacing w:before="120" w:beforeAutospacing="0" w:after="0"/>
        <w:ind w:left="714" w:hanging="357"/>
        <w:rPr>
          <w:rFonts w:ascii="Arial" w:hAnsi="Arial" w:cs="Arial"/>
          <w:sz w:val="20"/>
          <w:szCs w:val="20"/>
        </w:rPr>
      </w:pPr>
      <w:r>
        <w:rPr>
          <w:rFonts w:ascii="Arial" w:hAnsi="Arial" w:cs="Arial"/>
          <w:sz w:val="20"/>
          <w:szCs w:val="20"/>
        </w:rPr>
        <w:t>Copia documento di identità del legale rappresentante della Ditta offerente</w:t>
      </w:r>
    </w:p>
    <w:p w:rsidR="0049177F" w:rsidRPr="0052397F" w:rsidRDefault="0049177F" w:rsidP="0058105F">
      <w:pPr>
        <w:pStyle w:val="NormaleWeb"/>
        <w:numPr>
          <w:ilvl w:val="0"/>
          <w:numId w:val="11"/>
        </w:numPr>
        <w:spacing w:before="120" w:beforeAutospacing="0" w:after="0"/>
        <w:ind w:left="714" w:hanging="357"/>
        <w:rPr>
          <w:rFonts w:ascii="Arial" w:hAnsi="Arial" w:cs="Arial"/>
          <w:sz w:val="20"/>
          <w:szCs w:val="20"/>
        </w:rPr>
      </w:pPr>
      <w:r w:rsidRPr="0052397F">
        <w:rPr>
          <w:rFonts w:ascii="Arial" w:hAnsi="Arial" w:cs="Arial"/>
          <w:sz w:val="20"/>
          <w:szCs w:val="20"/>
        </w:rPr>
        <w:t>Offerta Tecnica</w:t>
      </w:r>
    </w:p>
    <w:p w:rsidR="0049177F" w:rsidRDefault="0049177F" w:rsidP="007C64C9">
      <w:pPr>
        <w:pStyle w:val="NormaleWeb"/>
        <w:spacing w:after="0"/>
        <w:ind w:left="714"/>
      </w:pPr>
      <w:r>
        <w:rPr>
          <w:rFonts w:ascii="Arial" w:hAnsi="Arial" w:cs="Arial"/>
          <w:sz w:val="20"/>
          <w:szCs w:val="20"/>
        </w:rPr>
        <w:t>Altra documentazione (specificare) ______________________________________</w:t>
      </w:r>
    </w:p>
    <w:p w:rsidR="0049177F" w:rsidRDefault="0049177F" w:rsidP="007C64C9">
      <w:pPr>
        <w:pStyle w:val="NormaleWeb"/>
        <w:spacing w:after="0"/>
      </w:pPr>
    </w:p>
    <w:p w:rsidR="0049177F" w:rsidRDefault="0049177F" w:rsidP="007C64C9">
      <w:pPr>
        <w:pStyle w:val="NormaleWeb"/>
        <w:spacing w:after="0"/>
      </w:pPr>
      <w:r>
        <w:rPr>
          <w:rFonts w:ascii="Arial" w:hAnsi="Arial" w:cs="Arial"/>
          <w:sz w:val="20"/>
          <w:szCs w:val="20"/>
        </w:rPr>
        <w:t>____________________,____/_____/_________</w:t>
      </w:r>
    </w:p>
    <w:p w:rsidR="0049177F" w:rsidRDefault="0049177F" w:rsidP="007C64C9">
      <w:pPr>
        <w:pStyle w:val="NormaleWeb"/>
        <w:spacing w:after="0"/>
      </w:pPr>
    </w:p>
    <w:p w:rsidR="0049177F" w:rsidRDefault="0049177F" w:rsidP="007C64C9">
      <w:pPr>
        <w:pStyle w:val="NormaleWeb"/>
        <w:spacing w:after="0"/>
        <w:ind w:left="4961"/>
        <w:jc w:val="center"/>
      </w:pPr>
      <w:r>
        <w:rPr>
          <w:rFonts w:ascii="Arial" w:hAnsi="Arial" w:cs="Arial"/>
          <w:sz w:val="20"/>
          <w:szCs w:val="20"/>
        </w:rPr>
        <w:t>FIRMA</w:t>
      </w:r>
    </w:p>
    <w:p w:rsidR="0049177F" w:rsidRDefault="0049177F" w:rsidP="007C64C9">
      <w:pPr>
        <w:pStyle w:val="NormaleWeb"/>
        <w:spacing w:after="0"/>
        <w:ind w:left="4961"/>
        <w:jc w:val="center"/>
      </w:pPr>
      <w:r>
        <w:rPr>
          <w:rFonts w:ascii="Arial" w:hAnsi="Arial" w:cs="Arial"/>
          <w:sz w:val="20"/>
          <w:szCs w:val="20"/>
        </w:rPr>
        <w:t>del Legale Rappresentante della Ditta</w:t>
      </w:r>
    </w:p>
    <w:p w:rsidR="0049177F" w:rsidRDefault="0049177F" w:rsidP="007C64C9">
      <w:pPr>
        <w:pStyle w:val="NormaleWeb"/>
        <w:spacing w:after="0"/>
        <w:ind w:left="714"/>
      </w:pPr>
      <w:r>
        <w:rPr>
          <w:rFonts w:ascii="Arial" w:hAnsi="Arial" w:cs="Arial"/>
          <w:sz w:val="20"/>
          <w:szCs w:val="20"/>
        </w:rPr>
        <w:t>Il/La sottoscritt_ autorizza, per le attività connesse al presente bando, al trattamento dei dati personali ai sensi del D.Leg.vo n. 196/2003 e successive modificazioni.</w:t>
      </w:r>
    </w:p>
    <w:p w:rsidR="0049177F" w:rsidRDefault="0049177F" w:rsidP="007C64C9">
      <w:pPr>
        <w:pStyle w:val="NormaleWeb"/>
        <w:spacing w:after="0"/>
      </w:pPr>
      <w:r>
        <w:rPr>
          <w:rFonts w:ascii="Arial" w:hAnsi="Arial" w:cs="Arial"/>
          <w:sz w:val="20"/>
          <w:szCs w:val="20"/>
        </w:rPr>
        <w:t>____________________,____/_____/_________</w:t>
      </w:r>
    </w:p>
    <w:p w:rsidR="0049177F" w:rsidRDefault="0049177F" w:rsidP="007C64C9">
      <w:pPr>
        <w:pStyle w:val="NormaleWeb"/>
        <w:spacing w:after="0"/>
      </w:pPr>
    </w:p>
    <w:p w:rsidR="0049177F" w:rsidRDefault="0049177F" w:rsidP="007C64C9">
      <w:pPr>
        <w:pStyle w:val="NormaleWeb"/>
        <w:spacing w:after="0"/>
        <w:ind w:left="4961"/>
        <w:jc w:val="center"/>
      </w:pPr>
      <w:r>
        <w:rPr>
          <w:rFonts w:ascii="Arial" w:hAnsi="Arial" w:cs="Arial"/>
          <w:sz w:val="20"/>
          <w:szCs w:val="20"/>
        </w:rPr>
        <w:t>FIRMA</w:t>
      </w:r>
    </w:p>
    <w:p w:rsidR="0049177F" w:rsidRPr="007C64C9" w:rsidRDefault="0049177F" w:rsidP="00E664C2">
      <w:pPr>
        <w:pStyle w:val="NormaleWeb"/>
        <w:spacing w:after="0"/>
      </w:pPr>
      <w:r>
        <w:rPr>
          <w:rFonts w:ascii="Arial" w:hAnsi="Arial" w:cs="Arial"/>
          <w:sz w:val="20"/>
          <w:szCs w:val="20"/>
        </w:rPr>
        <w:t>del Legale Rappresentante della Ditta</w:t>
      </w:r>
      <w:r w:rsidRPr="007C64C9">
        <w:br w:type="page"/>
      </w:r>
      <w:r w:rsidRPr="007C64C9">
        <w:rPr>
          <w:rFonts w:ascii="Arial" w:hAnsi="Arial" w:cs="Arial"/>
          <w:b/>
          <w:bCs/>
          <w:u w:val="single"/>
        </w:rPr>
        <w:lastRenderedPageBreak/>
        <w:t>ALLEGATO B</w:t>
      </w:r>
    </w:p>
    <w:p w:rsidR="0049177F" w:rsidRDefault="0049177F" w:rsidP="00FF3BA8">
      <w:pPr>
        <w:pStyle w:val="NormaleWeb"/>
        <w:spacing w:after="0"/>
        <w:jc w:val="center"/>
      </w:pPr>
      <w:r>
        <w:rPr>
          <w:rFonts w:ascii="Arial" w:hAnsi="Arial" w:cs="Arial"/>
          <w:b/>
          <w:bCs/>
        </w:rPr>
        <w:t>DICHIARAZIONE SOSTITUTIVA CUMULATIVA</w:t>
      </w:r>
    </w:p>
    <w:p w:rsidR="0049177F" w:rsidRPr="00FF3BA8" w:rsidRDefault="0049177F" w:rsidP="00FF3BA8">
      <w:pPr>
        <w:pStyle w:val="NormaleWeb"/>
        <w:spacing w:before="0" w:beforeAutospacing="0" w:after="0"/>
        <w:jc w:val="center"/>
        <w:rPr>
          <w:sz w:val="20"/>
          <w:szCs w:val="20"/>
        </w:rPr>
      </w:pPr>
      <w:r w:rsidRPr="00FF3BA8">
        <w:rPr>
          <w:rFonts w:ascii="Arial" w:hAnsi="Arial" w:cs="Arial"/>
          <w:sz w:val="20"/>
          <w:szCs w:val="20"/>
        </w:rPr>
        <w:t>(resa ai sensi del D.P.R. 445 del 28.12.2000 G.U. Nr. 42 del 20 febbraio 2001)</w:t>
      </w:r>
    </w:p>
    <w:p w:rsidR="0049177F" w:rsidRDefault="0049177F" w:rsidP="00FF3BA8">
      <w:pPr>
        <w:pStyle w:val="NormaleWeb"/>
        <w:spacing w:before="0" w:beforeAutospacing="0" w:after="0"/>
      </w:pPr>
    </w:p>
    <w:p w:rsidR="0049177F" w:rsidRPr="0052397F" w:rsidRDefault="0049177F" w:rsidP="00FF3BA8">
      <w:pPr>
        <w:pStyle w:val="NormaleWeb"/>
        <w:spacing w:before="0" w:beforeAutospacing="0" w:after="0" w:line="264" w:lineRule="auto"/>
        <w:jc w:val="both"/>
        <w:rPr>
          <w:rFonts w:ascii="Arial" w:hAnsi="Arial" w:cs="Arial"/>
          <w:sz w:val="20"/>
          <w:szCs w:val="20"/>
        </w:rPr>
      </w:pPr>
      <w:r w:rsidRPr="0052397F">
        <w:rPr>
          <w:rFonts w:ascii="Arial" w:hAnsi="Arial" w:cs="Arial"/>
          <w:sz w:val="20"/>
          <w:szCs w:val="20"/>
        </w:rPr>
        <w:t>Il/La sottoscritt__ _________________________ nat__ il_____________ a _______________________</w:t>
      </w:r>
      <w:r>
        <w:rPr>
          <w:rFonts w:ascii="Arial" w:hAnsi="Arial" w:cs="Arial"/>
          <w:sz w:val="20"/>
          <w:szCs w:val="20"/>
        </w:rPr>
        <w:t xml:space="preserve"> </w:t>
      </w:r>
      <w:r w:rsidRPr="0052397F">
        <w:rPr>
          <w:rFonts w:ascii="Arial" w:hAnsi="Arial" w:cs="Arial"/>
          <w:sz w:val="20"/>
          <w:szCs w:val="20"/>
        </w:rPr>
        <w:t>residente in ______________________________ via ________________________________ n° ______</w:t>
      </w:r>
      <w:r>
        <w:rPr>
          <w:rFonts w:ascii="Arial" w:hAnsi="Arial" w:cs="Arial"/>
          <w:sz w:val="20"/>
          <w:szCs w:val="20"/>
        </w:rPr>
        <w:t xml:space="preserve"> </w:t>
      </w:r>
      <w:r w:rsidRPr="0052397F">
        <w:rPr>
          <w:rFonts w:ascii="Arial" w:hAnsi="Arial" w:cs="Arial"/>
          <w:sz w:val="20"/>
          <w:szCs w:val="20"/>
        </w:rPr>
        <w:t>rappresentante legale della Ditta/Azienda __________________________________________________</w:t>
      </w:r>
      <w:r>
        <w:rPr>
          <w:rFonts w:ascii="Arial" w:hAnsi="Arial" w:cs="Arial"/>
          <w:sz w:val="20"/>
          <w:szCs w:val="20"/>
        </w:rPr>
        <w:t xml:space="preserve"> </w:t>
      </w:r>
      <w:r w:rsidRPr="0052397F">
        <w:rPr>
          <w:rFonts w:ascii="Arial" w:hAnsi="Arial" w:cs="Arial"/>
          <w:sz w:val="20"/>
          <w:szCs w:val="20"/>
        </w:rPr>
        <w:t>con sede in ___________________________ via/piazza __________________________ cap. _______</w:t>
      </w:r>
      <w:r>
        <w:rPr>
          <w:rFonts w:ascii="Arial" w:hAnsi="Arial" w:cs="Arial"/>
          <w:sz w:val="20"/>
          <w:szCs w:val="20"/>
        </w:rPr>
        <w:t xml:space="preserve">, </w:t>
      </w:r>
      <w:r w:rsidRPr="0052397F">
        <w:rPr>
          <w:rFonts w:ascii="Arial" w:hAnsi="Arial" w:cs="Arial"/>
          <w:sz w:val="20"/>
          <w:szCs w:val="20"/>
        </w:rPr>
        <w:t>consapevole che in caso di dichiarazione mendace sarà punito ai sensi del Codice Penale secondo quanto</w:t>
      </w:r>
      <w:r>
        <w:rPr>
          <w:rFonts w:ascii="Arial" w:hAnsi="Arial" w:cs="Arial"/>
          <w:sz w:val="20"/>
          <w:szCs w:val="20"/>
        </w:rPr>
        <w:t xml:space="preserve"> </w:t>
      </w:r>
      <w:r w:rsidRPr="0052397F">
        <w:rPr>
          <w:rFonts w:ascii="Arial" w:hAnsi="Arial" w:cs="Arial"/>
          <w:sz w:val="20"/>
          <w:szCs w:val="20"/>
        </w:rPr>
        <w:t>prescritto dall’Art. 76 del succitato D.P.R. 445/2000 e che , inoltre, qualora dal controllo effettuato emerga la</w:t>
      </w:r>
      <w:r>
        <w:rPr>
          <w:rFonts w:ascii="Arial" w:hAnsi="Arial" w:cs="Arial"/>
          <w:sz w:val="20"/>
          <w:szCs w:val="20"/>
        </w:rPr>
        <w:t xml:space="preserve"> </w:t>
      </w:r>
      <w:r w:rsidRPr="0052397F">
        <w:rPr>
          <w:rFonts w:ascii="Arial" w:hAnsi="Arial" w:cs="Arial"/>
          <w:sz w:val="20"/>
          <w:szCs w:val="20"/>
        </w:rPr>
        <w:t>non veridicità del contenuto di taluna delle dichiarazioni rese, decadrà dai benefici conseguenti al</w:t>
      </w:r>
      <w:r>
        <w:rPr>
          <w:rFonts w:ascii="Arial" w:hAnsi="Arial" w:cs="Arial"/>
          <w:sz w:val="20"/>
          <w:szCs w:val="20"/>
        </w:rPr>
        <w:t xml:space="preserve"> </w:t>
      </w:r>
      <w:r w:rsidRPr="0052397F">
        <w:rPr>
          <w:rFonts w:ascii="Arial" w:hAnsi="Arial" w:cs="Arial"/>
          <w:sz w:val="20"/>
          <w:szCs w:val="20"/>
        </w:rPr>
        <w:t xml:space="preserve">provvedimento eventualmente emanato sulla base della dichiarazione non veritiera (Art. 75 D.P.R. </w:t>
      </w:r>
      <w:r>
        <w:rPr>
          <w:rFonts w:ascii="Arial" w:hAnsi="Arial" w:cs="Arial"/>
          <w:sz w:val="20"/>
          <w:szCs w:val="20"/>
        </w:rPr>
        <w:t xml:space="preserve"> 445/2000),</w:t>
      </w:r>
    </w:p>
    <w:p w:rsidR="0049177F" w:rsidRDefault="0049177F" w:rsidP="00A133F0">
      <w:pPr>
        <w:pStyle w:val="NormaleWeb"/>
        <w:spacing w:before="60" w:beforeAutospacing="0" w:after="60"/>
        <w:jc w:val="center"/>
      </w:pPr>
      <w:r>
        <w:rPr>
          <w:rFonts w:ascii="Arial" w:hAnsi="Arial" w:cs="Arial"/>
          <w:b/>
          <w:bCs/>
        </w:rPr>
        <w:t>DICHIARA</w:t>
      </w:r>
    </w:p>
    <w:p w:rsidR="0049177F" w:rsidRPr="00337FDC" w:rsidRDefault="0049177F" w:rsidP="0058105F">
      <w:pPr>
        <w:pStyle w:val="NormaleWeb"/>
        <w:numPr>
          <w:ilvl w:val="0"/>
          <w:numId w:val="14"/>
        </w:numPr>
        <w:spacing w:before="0" w:beforeAutospacing="0" w:after="0"/>
        <w:jc w:val="both"/>
        <w:rPr>
          <w:rFonts w:ascii="Arial" w:hAnsi="Arial" w:cs="Arial"/>
          <w:sz w:val="20"/>
          <w:szCs w:val="20"/>
        </w:rPr>
      </w:pPr>
      <w:r w:rsidRPr="00337FDC">
        <w:rPr>
          <w:rFonts w:ascii="Arial" w:hAnsi="Arial" w:cs="Arial"/>
          <w:sz w:val="20"/>
          <w:szCs w:val="20"/>
        </w:rPr>
        <w:t>che è in regola con gli adempimenti contributivi, sulla base della rispettiva normativa di riferimento, impegnandosi fin d’ora, a presentare il “DURC” in caso di aggiudicazione della gara;</w:t>
      </w:r>
    </w:p>
    <w:p w:rsidR="0049177F" w:rsidRPr="00337FDC" w:rsidRDefault="0049177F" w:rsidP="0058105F">
      <w:pPr>
        <w:pStyle w:val="NormaleWeb"/>
        <w:numPr>
          <w:ilvl w:val="0"/>
          <w:numId w:val="14"/>
        </w:numPr>
        <w:spacing w:before="0" w:beforeAutospacing="0" w:after="0"/>
        <w:jc w:val="both"/>
        <w:rPr>
          <w:rFonts w:ascii="Arial" w:hAnsi="Arial" w:cs="Arial"/>
          <w:sz w:val="20"/>
          <w:szCs w:val="20"/>
        </w:rPr>
      </w:pPr>
      <w:r w:rsidRPr="00337FDC">
        <w:rPr>
          <w:rFonts w:ascii="Arial" w:hAnsi="Arial" w:cs="Arial"/>
          <w:sz w:val="20"/>
          <w:szCs w:val="20"/>
        </w:rPr>
        <w:t>che mantiene la validità dell’offerta per almeno tre mesi;</w:t>
      </w:r>
    </w:p>
    <w:p w:rsidR="0049177F" w:rsidRPr="00337FDC" w:rsidRDefault="0049177F" w:rsidP="0058105F">
      <w:pPr>
        <w:pStyle w:val="NormaleWeb"/>
        <w:numPr>
          <w:ilvl w:val="0"/>
          <w:numId w:val="14"/>
        </w:numPr>
        <w:spacing w:before="0" w:beforeAutospacing="0" w:after="0"/>
        <w:jc w:val="both"/>
        <w:rPr>
          <w:rFonts w:ascii="Arial" w:hAnsi="Arial" w:cs="Arial"/>
          <w:sz w:val="20"/>
          <w:szCs w:val="20"/>
        </w:rPr>
      </w:pPr>
      <w:r w:rsidRPr="00337FDC">
        <w:rPr>
          <w:rFonts w:ascii="Arial" w:hAnsi="Arial" w:cs="Arial"/>
          <w:sz w:val="20"/>
          <w:szCs w:val="20"/>
        </w:rPr>
        <w:t>di essere in grado di anticipare, ove necessario, le somme richieste per la prenotazione dei servizi compresi nell’offerta (Viaggio,vitto e alloggio);</w:t>
      </w:r>
    </w:p>
    <w:p w:rsidR="0049177F" w:rsidRPr="00337FDC" w:rsidRDefault="0049177F" w:rsidP="0058105F">
      <w:pPr>
        <w:pStyle w:val="NormaleWeb"/>
        <w:numPr>
          <w:ilvl w:val="0"/>
          <w:numId w:val="14"/>
        </w:numPr>
        <w:spacing w:before="0" w:beforeAutospacing="0" w:after="0"/>
        <w:jc w:val="both"/>
        <w:rPr>
          <w:rFonts w:ascii="Arial" w:hAnsi="Arial" w:cs="Arial"/>
          <w:sz w:val="20"/>
          <w:szCs w:val="20"/>
        </w:rPr>
      </w:pPr>
      <w:r w:rsidRPr="00337FDC">
        <w:rPr>
          <w:rFonts w:ascii="Arial" w:hAnsi="Arial" w:cs="Arial"/>
          <w:sz w:val="20"/>
          <w:szCs w:val="20"/>
        </w:rPr>
        <w:t>di avere esperienze qualificate nei viaggi-studio all’estero;</w:t>
      </w:r>
    </w:p>
    <w:p w:rsidR="0049177F" w:rsidRPr="00337FDC" w:rsidRDefault="0049177F" w:rsidP="0058105F">
      <w:pPr>
        <w:pStyle w:val="NormaleWeb"/>
        <w:numPr>
          <w:ilvl w:val="0"/>
          <w:numId w:val="14"/>
        </w:numPr>
        <w:spacing w:before="0" w:beforeAutospacing="0" w:after="0"/>
        <w:jc w:val="both"/>
        <w:rPr>
          <w:rFonts w:ascii="Arial" w:hAnsi="Arial" w:cs="Arial"/>
          <w:sz w:val="20"/>
          <w:szCs w:val="20"/>
        </w:rPr>
      </w:pPr>
      <w:r w:rsidRPr="00337FDC">
        <w:rPr>
          <w:rFonts w:ascii="Arial" w:hAnsi="Arial" w:cs="Arial"/>
          <w:sz w:val="20"/>
          <w:szCs w:val="20"/>
        </w:rPr>
        <w:t>di essere iscritta alla C.C.I.A.A. e di essere in possesso delle licenze per lo svolgimento di attività di Agenzia specializzata, impegnandosi ad esibire Visura Camerale, in caso di aggiudicazione;</w:t>
      </w:r>
    </w:p>
    <w:p w:rsidR="0049177F" w:rsidRPr="00337FDC" w:rsidRDefault="0049177F" w:rsidP="0058105F">
      <w:pPr>
        <w:pStyle w:val="NormaleWeb"/>
        <w:numPr>
          <w:ilvl w:val="0"/>
          <w:numId w:val="14"/>
        </w:numPr>
        <w:spacing w:before="0" w:beforeAutospacing="0" w:after="0"/>
        <w:jc w:val="both"/>
        <w:rPr>
          <w:rFonts w:ascii="Arial" w:hAnsi="Arial" w:cs="Arial"/>
          <w:sz w:val="20"/>
          <w:szCs w:val="20"/>
        </w:rPr>
      </w:pPr>
      <w:r w:rsidRPr="00337FDC">
        <w:rPr>
          <w:rFonts w:ascii="Arial" w:hAnsi="Arial" w:cs="Arial"/>
          <w:sz w:val="20"/>
          <w:szCs w:val="20"/>
        </w:rPr>
        <w:t>di garantire che le attività previste nel bando saranno interamente realizzate;</w:t>
      </w:r>
    </w:p>
    <w:p w:rsidR="0049177F" w:rsidRPr="00337FDC" w:rsidRDefault="0049177F" w:rsidP="0058105F">
      <w:pPr>
        <w:pStyle w:val="NormaleWeb"/>
        <w:numPr>
          <w:ilvl w:val="0"/>
          <w:numId w:val="14"/>
        </w:numPr>
        <w:spacing w:before="0" w:beforeAutospacing="0" w:after="0"/>
        <w:jc w:val="both"/>
        <w:rPr>
          <w:rFonts w:ascii="Arial" w:hAnsi="Arial" w:cs="Arial"/>
          <w:sz w:val="20"/>
          <w:szCs w:val="20"/>
        </w:rPr>
      </w:pPr>
      <w:r w:rsidRPr="00337FDC">
        <w:rPr>
          <w:rFonts w:ascii="Arial" w:hAnsi="Arial" w:cs="Arial"/>
          <w:sz w:val="20"/>
          <w:szCs w:val="20"/>
        </w:rPr>
        <w:t>di rinunciare sin da ora alla richiesta di eventuali interessi legali e/o oneri di alcun tipo per eventuali ritardi nel pagamento indipendenti dalla volontà di questa istituzione scolastica;</w:t>
      </w:r>
    </w:p>
    <w:p w:rsidR="0049177F" w:rsidRPr="00B62130" w:rsidRDefault="0049177F" w:rsidP="0058105F">
      <w:pPr>
        <w:pStyle w:val="NormaleWeb"/>
        <w:numPr>
          <w:ilvl w:val="0"/>
          <w:numId w:val="14"/>
        </w:numPr>
        <w:spacing w:before="0" w:beforeAutospacing="0" w:after="0"/>
        <w:jc w:val="both"/>
        <w:rPr>
          <w:rFonts w:ascii="Arial" w:hAnsi="Arial" w:cs="Arial"/>
          <w:sz w:val="20"/>
          <w:szCs w:val="20"/>
        </w:rPr>
      </w:pPr>
      <w:r w:rsidRPr="00B62130">
        <w:rPr>
          <w:rFonts w:ascii="Arial" w:hAnsi="Arial" w:cs="Arial"/>
          <w:sz w:val="20"/>
          <w:szCs w:val="20"/>
        </w:rPr>
        <w:t>di non trovarsi in nessuna delle clausole di esclusione ai sensi dellart. 1 1 commi 2-3 del D.Lgs. 24/07/1992 n. 358 e dell'art. 38 del D.Lgs. 163/2006;</w:t>
      </w:r>
    </w:p>
    <w:p w:rsidR="0049177F" w:rsidRPr="00B62130" w:rsidRDefault="0049177F" w:rsidP="0058105F">
      <w:pPr>
        <w:pStyle w:val="NormaleWeb"/>
        <w:numPr>
          <w:ilvl w:val="0"/>
          <w:numId w:val="14"/>
        </w:numPr>
        <w:spacing w:after="0"/>
        <w:jc w:val="both"/>
        <w:rPr>
          <w:rFonts w:ascii="Arial" w:hAnsi="Arial" w:cs="Arial"/>
          <w:sz w:val="20"/>
          <w:szCs w:val="20"/>
        </w:rPr>
      </w:pPr>
      <w:r w:rsidRPr="00B62130">
        <w:rPr>
          <w:rFonts w:ascii="Arial" w:hAnsi="Arial" w:cs="Arial"/>
          <w:sz w:val="20"/>
          <w:szCs w:val="20"/>
        </w:rPr>
        <w:t>di essere costituiti da almeno 2 anni;</w:t>
      </w:r>
    </w:p>
    <w:p w:rsidR="0049177F" w:rsidRPr="00B62130" w:rsidRDefault="0049177F" w:rsidP="0058105F">
      <w:pPr>
        <w:pStyle w:val="NormaleWeb"/>
        <w:numPr>
          <w:ilvl w:val="0"/>
          <w:numId w:val="14"/>
        </w:numPr>
        <w:spacing w:after="0"/>
        <w:jc w:val="both"/>
        <w:rPr>
          <w:rFonts w:ascii="Arial" w:hAnsi="Arial" w:cs="Arial"/>
          <w:sz w:val="20"/>
          <w:szCs w:val="20"/>
        </w:rPr>
      </w:pPr>
      <w:r w:rsidRPr="00B62130">
        <w:rPr>
          <w:rFonts w:ascii="Arial" w:hAnsi="Arial" w:cs="Arial"/>
          <w:sz w:val="20"/>
          <w:szCs w:val="20"/>
        </w:rPr>
        <w:t>di essere in regola con gli obblighi di cui alla Legge n. 68/1999;</w:t>
      </w:r>
    </w:p>
    <w:p w:rsidR="0049177F" w:rsidRPr="00B62130" w:rsidRDefault="0049177F" w:rsidP="0058105F">
      <w:pPr>
        <w:pStyle w:val="NormaleWeb"/>
        <w:numPr>
          <w:ilvl w:val="0"/>
          <w:numId w:val="14"/>
        </w:numPr>
        <w:spacing w:after="0"/>
        <w:jc w:val="both"/>
        <w:rPr>
          <w:rFonts w:ascii="Arial" w:hAnsi="Arial" w:cs="Arial"/>
          <w:sz w:val="20"/>
          <w:szCs w:val="20"/>
        </w:rPr>
      </w:pPr>
      <w:r w:rsidRPr="00B62130">
        <w:rPr>
          <w:rFonts w:ascii="Arial" w:hAnsi="Arial" w:cs="Arial"/>
          <w:sz w:val="20"/>
          <w:szCs w:val="20"/>
        </w:rPr>
        <w:t>di non sussistenza delle cause ostative di cui all’art. 10 della Legge n. 575/1965;</w:t>
      </w:r>
    </w:p>
    <w:p w:rsidR="0049177F" w:rsidRPr="00B62130" w:rsidRDefault="0049177F" w:rsidP="0058105F">
      <w:pPr>
        <w:pStyle w:val="NormaleWeb"/>
        <w:numPr>
          <w:ilvl w:val="0"/>
          <w:numId w:val="14"/>
        </w:numPr>
        <w:spacing w:after="0"/>
        <w:jc w:val="both"/>
        <w:rPr>
          <w:rFonts w:ascii="Arial" w:hAnsi="Arial" w:cs="Arial"/>
          <w:sz w:val="20"/>
          <w:szCs w:val="20"/>
        </w:rPr>
      </w:pPr>
      <w:r w:rsidRPr="00B62130">
        <w:rPr>
          <w:rFonts w:ascii="Arial" w:hAnsi="Arial" w:cs="Arial"/>
          <w:sz w:val="20"/>
          <w:szCs w:val="20"/>
        </w:rPr>
        <w:t>di aver preso visione del capitolato e di accettarlo senza riserva alcuna;</w:t>
      </w:r>
    </w:p>
    <w:p w:rsidR="0049177F" w:rsidRPr="00B62130" w:rsidRDefault="0049177F" w:rsidP="0058105F">
      <w:pPr>
        <w:pStyle w:val="NormaleWeb"/>
        <w:numPr>
          <w:ilvl w:val="0"/>
          <w:numId w:val="14"/>
        </w:numPr>
        <w:spacing w:after="0"/>
        <w:jc w:val="both"/>
        <w:rPr>
          <w:rFonts w:ascii="Arial" w:hAnsi="Arial" w:cs="Arial"/>
          <w:sz w:val="20"/>
          <w:szCs w:val="20"/>
        </w:rPr>
      </w:pPr>
      <w:r w:rsidRPr="00B62130">
        <w:rPr>
          <w:rFonts w:ascii="Arial" w:hAnsi="Arial" w:cs="Arial"/>
          <w:sz w:val="20"/>
          <w:szCs w:val="20"/>
        </w:rPr>
        <w:t>di aver avuto modo di valutare tutte le circostanze che hanno portato alla determinazione del prezzo e che ha considerato lo stesso congruo e remunerativo;</w:t>
      </w:r>
    </w:p>
    <w:p w:rsidR="0049177F" w:rsidRPr="00B62130" w:rsidRDefault="0049177F" w:rsidP="0058105F">
      <w:pPr>
        <w:pStyle w:val="NormaleWeb"/>
        <w:numPr>
          <w:ilvl w:val="0"/>
          <w:numId w:val="14"/>
        </w:numPr>
        <w:spacing w:after="0"/>
        <w:jc w:val="both"/>
        <w:rPr>
          <w:rFonts w:ascii="Arial" w:hAnsi="Arial" w:cs="Arial"/>
          <w:sz w:val="20"/>
          <w:szCs w:val="20"/>
        </w:rPr>
      </w:pPr>
      <w:r w:rsidRPr="00B62130">
        <w:rPr>
          <w:rFonts w:ascii="Arial" w:hAnsi="Arial" w:cs="Arial"/>
          <w:sz w:val="20"/>
          <w:szCs w:val="20"/>
        </w:rPr>
        <w:t xml:space="preserve">di non trovarsi nelle condizioni previste dall’Art. 48 bis del D.P.R. 29/9/1973, n° 602 per importi pari o superiori ad </w:t>
      </w:r>
      <w:r w:rsidRPr="00B62130">
        <w:rPr>
          <w:rFonts w:ascii="Arial" w:hAnsi="Arial" w:cs="Arial"/>
          <w:i/>
          <w:iCs/>
          <w:sz w:val="20"/>
          <w:szCs w:val="20"/>
        </w:rPr>
        <w:t>€.</w:t>
      </w:r>
      <w:r w:rsidRPr="00B62130">
        <w:rPr>
          <w:rFonts w:ascii="Arial" w:hAnsi="Arial" w:cs="Arial"/>
          <w:b/>
          <w:bCs/>
          <w:i/>
          <w:iCs/>
          <w:sz w:val="20"/>
          <w:szCs w:val="20"/>
        </w:rPr>
        <w:t xml:space="preserve"> </w:t>
      </w:r>
      <w:r w:rsidRPr="00B62130">
        <w:rPr>
          <w:rFonts w:ascii="Arial" w:hAnsi="Arial" w:cs="Arial"/>
          <w:sz w:val="20"/>
          <w:szCs w:val="20"/>
        </w:rPr>
        <w:t>10.000,00, importo comprensivo di IVA; Citare il DM. 40 del 18/1/2008;</w:t>
      </w:r>
    </w:p>
    <w:p w:rsidR="0049177F" w:rsidRPr="00B62130" w:rsidRDefault="0049177F" w:rsidP="0058105F">
      <w:pPr>
        <w:pStyle w:val="NormaleWeb"/>
        <w:numPr>
          <w:ilvl w:val="0"/>
          <w:numId w:val="14"/>
        </w:numPr>
        <w:spacing w:after="0"/>
        <w:jc w:val="both"/>
        <w:rPr>
          <w:rFonts w:ascii="Arial" w:hAnsi="Arial" w:cs="Arial"/>
          <w:sz w:val="20"/>
          <w:szCs w:val="20"/>
        </w:rPr>
      </w:pPr>
      <w:r w:rsidRPr="00B62130">
        <w:rPr>
          <w:rFonts w:ascii="Arial" w:hAnsi="Arial" w:cs="Arial"/>
          <w:sz w:val="20"/>
          <w:szCs w:val="20"/>
        </w:rPr>
        <w:t>di accettare le condizioni di pagamento stabilite e riportate all’Art. 17 del Bando. Il pagamento, comunque, potrà essere effettuato previa verifica di eventuali inadempienze di cui al citato Art. 48/bis del D.P.R. 29/9/1973, n° 602;</w:t>
      </w:r>
    </w:p>
    <w:p w:rsidR="0049177F" w:rsidRPr="00B62130" w:rsidRDefault="0049177F" w:rsidP="0058105F">
      <w:pPr>
        <w:pStyle w:val="NormaleWeb"/>
        <w:numPr>
          <w:ilvl w:val="0"/>
          <w:numId w:val="14"/>
        </w:numPr>
        <w:spacing w:after="0"/>
        <w:jc w:val="both"/>
        <w:rPr>
          <w:rFonts w:ascii="Arial" w:hAnsi="Arial" w:cs="Arial"/>
          <w:sz w:val="20"/>
          <w:szCs w:val="20"/>
        </w:rPr>
      </w:pPr>
      <w:r w:rsidRPr="00B62130">
        <w:rPr>
          <w:rFonts w:ascii="Arial" w:hAnsi="Arial" w:cs="Arial"/>
          <w:sz w:val="20"/>
          <w:szCs w:val="20"/>
        </w:rPr>
        <w:t>di non essere in presenza di procedimenti per l’applicazione di misure di prevenzione coatta;</w:t>
      </w:r>
    </w:p>
    <w:p w:rsidR="0049177F" w:rsidRPr="00B62130" w:rsidRDefault="0049177F" w:rsidP="0058105F">
      <w:pPr>
        <w:pStyle w:val="NormaleWeb"/>
        <w:numPr>
          <w:ilvl w:val="0"/>
          <w:numId w:val="14"/>
        </w:numPr>
        <w:spacing w:after="0"/>
        <w:jc w:val="both"/>
        <w:rPr>
          <w:rFonts w:ascii="Arial" w:hAnsi="Arial" w:cs="Arial"/>
          <w:sz w:val="20"/>
          <w:szCs w:val="20"/>
        </w:rPr>
      </w:pPr>
      <w:r w:rsidRPr="00B62130">
        <w:rPr>
          <w:rFonts w:ascii="Arial" w:hAnsi="Arial" w:cs="Arial"/>
          <w:sz w:val="20"/>
          <w:szCs w:val="20"/>
        </w:rPr>
        <w:t>di non essere in presenza di cause ostative in materia di criminalità organizzata (antimafia);</w:t>
      </w:r>
    </w:p>
    <w:p w:rsidR="0049177F" w:rsidRPr="00B62130" w:rsidRDefault="0049177F" w:rsidP="0058105F">
      <w:pPr>
        <w:pStyle w:val="NormaleWeb"/>
        <w:numPr>
          <w:ilvl w:val="0"/>
          <w:numId w:val="14"/>
        </w:numPr>
        <w:spacing w:after="0"/>
        <w:jc w:val="both"/>
        <w:rPr>
          <w:rFonts w:ascii="Arial" w:hAnsi="Arial" w:cs="Arial"/>
          <w:sz w:val="20"/>
          <w:szCs w:val="20"/>
        </w:rPr>
      </w:pPr>
      <w:r w:rsidRPr="00B62130">
        <w:rPr>
          <w:rFonts w:ascii="Arial" w:hAnsi="Arial" w:cs="Arial"/>
          <w:sz w:val="20"/>
          <w:szCs w:val="20"/>
        </w:rPr>
        <w:t>di non trovarsi in presenza di sentenze penali definitive di condanna passate in giudicato;</w:t>
      </w:r>
    </w:p>
    <w:p w:rsidR="0049177F" w:rsidRPr="00B62130" w:rsidRDefault="0049177F" w:rsidP="0058105F">
      <w:pPr>
        <w:pStyle w:val="NormaleWeb"/>
        <w:numPr>
          <w:ilvl w:val="0"/>
          <w:numId w:val="14"/>
        </w:numPr>
        <w:spacing w:after="0"/>
        <w:jc w:val="both"/>
        <w:rPr>
          <w:rFonts w:ascii="Arial" w:hAnsi="Arial" w:cs="Arial"/>
          <w:sz w:val="20"/>
          <w:szCs w:val="20"/>
        </w:rPr>
      </w:pPr>
      <w:r w:rsidRPr="00B62130">
        <w:rPr>
          <w:rFonts w:ascii="Arial" w:hAnsi="Arial" w:cs="Arial"/>
          <w:sz w:val="20"/>
          <w:szCs w:val="20"/>
        </w:rPr>
        <w:t>di non trovarsi in presenza di decreti penali divenuti irrevocabili;</w:t>
      </w:r>
    </w:p>
    <w:p w:rsidR="0049177F" w:rsidRPr="00B62130" w:rsidRDefault="0049177F" w:rsidP="0058105F">
      <w:pPr>
        <w:pStyle w:val="NormaleWeb"/>
        <w:numPr>
          <w:ilvl w:val="0"/>
          <w:numId w:val="14"/>
        </w:numPr>
        <w:spacing w:after="0"/>
        <w:jc w:val="both"/>
        <w:rPr>
          <w:rFonts w:ascii="Arial" w:hAnsi="Arial" w:cs="Arial"/>
          <w:sz w:val="20"/>
          <w:szCs w:val="20"/>
        </w:rPr>
      </w:pPr>
      <w:r w:rsidRPr="00B62130">
        <w:rPr>
          <w:rFonts w:ascii="Arial" w:hAnsi="Arial" w:cs="Arial"/>
          <w:sz w:val="20"/>
          <w:szCs w:val="20"/>
        </w:rPr>
        <w:t>di non trovarsi in presenza di sentenze di applicazione della pena su richiesta (patteggiamento);</w:t>
      </w:r>
    </w:p>
    <w:p w:rsidR="0049177F" w:rsidRPr="00B62130" w:rsidRDefault="0049177F" w:rsidP="0058105F">
      <w:pPr>
        <w:pStyle w:val="NormaleWeb"/>
        <w:numPr>
          <w:ilvl w:val="0"/>
          <w:numId w:val="14"/>
        </w:numPr>
        <w:spacing w:after="0"/>
        <w:jc w:val="both"/>
        <w:rPr>
          <w:rFonts w:ascii="Arial" w:hAnsi="Arial" w:cs="Arial"/>
          <w:sz w:val="20"/>
          <w:szCs w:val="20"/>
        </w:rPr>
      </w:pPr>
      <w:r w:rsidRPr="00B62130">
        <w:rPr>
          <w:rFonts w:ascii="Arial" w:hAnsi="Arial" w:cs="Arial"/>
          <w:sz w:val="20"/>
          <w:szCs w:val="20"/>
        </w:rPr>
        <w:t>pur essendosi trovato in presenza di sentenze penali, ha ottenuto il provvedimento di riabilitazione o di estinzione del reato;</w:t>
      </w:r>
    </w:p>
    <w:p w:rsidR="0049177F" w:rsidRPr="00B62130" w:rsidRDefault="0049177F" w:rsidP="0058105F">
      <w:pPr>
        <w:pStyle w:val="NormaleWeb"/>
        <w:numPr>
          <w:ilvl w:val="0"/>
          <w:numId w:val="14"/>
        </w:numPr>
        <w:spacing w:after="0"/>
        <w:jc w:val="both"/>
        <w:rPr>
          <w:rFonts w:ascii="Arial" w:hAnsi="Arial" w:cs="Arial"/>
          <w:sz w:val="20"/>
          <w:szCs w:val="20"/>
        </w:rPr>
      </w:pPr>
      <w:r w:rsidRPr="00B62130">
        <w:rPr>
          <w:rFonts w:ascii="Arial" w:hAnsi="Arial" w:cs="Arial"/>
          <w:sz w:val="20"/>
          <w:szCs w:val="20"/>
        </w:rPr>
        <w:t>che non abbia in corso un procedimento per la dichiarazione di una di tali situazioni;</w:t>
      </w:r>
    </w:p>
    <w:p w:rsidR="0049177F" w:rsidRPr="00B62130" w:rsidRDefault="0049177F" w:rsidP="0058105F">
      <w:pPr>
        <w:pStyle w:val="NormaleWeb"/>
        <w:numPr>
          <w:ilvl w:val="0"/>
          <w:numId w:val="14"/>
        </w:numPr>
        <w:spacing w:after="0"/>
        <w:jc w:val="both"/>
        <w:rPr>
          <w:rFonts w:ascii="Arial" w:hAnsi="Arial" w:cs="Arial"/>
          <w:sz w:val="20"/>
          <w:szCs w:val="20"/>
        </w:rPr>
      </w:pPr>
      <w:r w:rsidRPr="00B62130">
        <w:rPr>
          <w:rFonts w:ascii="Arial" w:hAnsi="Arial" w:cs="Arial"/>
          <w:sz w:val="20"/>
          <w:szCs w:val="20"/>
        </w:rPr>
        <w:t>di non trovarsi in stato di sospensione dell’attività commerciale;</w:t>
      </w:r>
    </w:p>
    <w:p w:rsidR="0049177F" w:rsidRPr="00B62130" w:rsidRDefault="0049177F" w:rsidP="0058105F">
      <w:pPr>
        <w:pStyle w:val="NormaleWeb"/>
        <w:numPr>
          <w:ilvl w:val="0"/>
          <w:numId w:val="14"/>
        </w:numPr>
        <w:spacing w:after="0"/>
        <w:jc w:val="both"/>
        <w:rPr>
          <w:rFonts w:ascii="Arial" w:hAnsi="Arial" w:cs="Arial"/>
          <w:sz w:val="20"/>
          <w:szCs w:val="20"/>
        </w:rPr>
      </w:pPr>
      <w:r w:rsidRPr="00B62130">
        <w:rPr>
          <w:rFonts w:ascii="Arial" w:hAnsi="Arial" w:cs="Arial"/>
          <w:sz w:val="20"/>
          <w:szCs w:val="20"/>
        </w:rPr>
        <w:t>di non aver riportato condanne, con sentenza passata in giudicato, per qualsiasi reato che incida sulla propria moralità professionale o per delitti finanziari;</w:t>
      </w:r>
    </w:p>
    <w:p w:rsidR="0049177F" w:rsidRPr="00B62130" w:rsidRDefault="0049177F" w:rsidP="0058105F">
      <w:pPr>
        <w:pStyle w:val="NormaleWeb"/>
        <w:numPr>
          <w:ilvl w:val="0"/>
          <w:numId w:val="14"/>
        </w:numPr>
        <w:spacing w:after="0"/>
        <w:jc w:val="both"/>
        <w:rPr>
          <w:rFonts w:ascii="Arial" w:hAnsi="Arial" w:cs="Arial"/>
          <w:sz w:val="20"/>
          <w:szCs w:val="20"/>
        </w:rPr>
      </w:pPr>
      <w:r w:rsidRPr="00B62130">
        <w:rPr>
          <w:rFonts w:ascii="Arial" w:hAnsi="Arial" w:cs="Arial"/>
          <w:sz w:val="20"/>
          <w:szCs w:val="20"/>
        </w:rPr>
        <w:t>di non aver commesso, nell’esercizio della propria attività professionale, gravi errori accertati con qualsiasi mezzo di prova addotto dall’amministrazione aggiudicatrice;</w:t>
      </w:r>
    </w:p>
    <w:p w:rsidR="0049177F" w:rsidRPr="00B62130" w:rsidRDefault="0049177F" w:rsidP="0058105F">
      <w:pPr>
        <w:pStyle w:val="NormaleWeb"/>
        <w:numPr>
          <w:ilvl w:val="0"/>
          <w:numId w:val="14"/>
        </w:numPr>
        <w:spacing w:after="0"/>
        <w:jc w:val="both"/>
        <w:rPr>
          <w:rFonts w:ascii="Arial" w:hAnsi="Arial" w:cs="Arial"/>
          <w:sz w:val="20"/>
          <w:szCs w:val="20"/>
        </w:rPr>
      </w:pPr>
      <w:r w:rsidRPr="00B62130">
        <w:rPr>
          <w:rFonts w:ascii="Arial" w:hAnsi="Arial" w:cs="Arial"/>
          <w:sz w:val="20"/>
          <w:szCs w:val="20"/>
        </w:rPr>
        <w:t>di adottare, durante le fasi di lavoro, tutte le misure di sicurezza e garanzie previste dal D.Leg.vo 81/2008 e successive modifiche e integrazioni.</w:t>
      </w:r>
    </w:p>
    <w:p w:rsidR="0049177F" w:rsidRDefault="0049177F" w:rsidP="007C64C9">
      <w:pPr>
        <w:pStyle w:val="NormaleWeb"/>
        <w:spacing w:after="0"/>
        <w:ind w:left="357"/>
      </w:pPr>
      <w:r>
        <w:rPr>
          <w:rFonts w:ascii="Arial" w:hAnsi="Arial" w:cs="Arial"/>
          <w:sz w:val="18"/>
          <w:szCs w:val="18"/>
        </w:rPr>
        <w:t>____________________, ___/___/______</w:t>
      </w:r>
    </w:p>
    <w:p w:rsidR="0049177F" w:rsidRDefault="0049177F" w:rsidP="007C64C9">
      <w:pPr>
        <w:pStyle w:val="NormaleWeb"/>
        <w:spacing w:after="0"/>
        <w:ind w:left="5670"/>
        <w:jc w:val="center"/>
      </w:pPr>
      <w:r>
        <w:rPr>
          <w:rFonts w:ascii="Arial" w:hAnsi="Arial" w:cs="Arial"/>
          <w:sz w:val="20"/>
          <w:szCs w:val="20"/>
        </w:rPr>
        <w:t>Dichiarante</w:t>
      </w:r>
    </w:p>
    <w:p w:rsidR="0049177F" w:rsidRDefault="0049177F" w:rsidP="007C64C9">
      <w:pPr>
        <w:pStyle w:val="NormaleWeb"/>
        <w:spacing w:after="0"/>
        <w:ind w:left="5670"/>
        <w:jc w:val="center"/>
      </w:pPr>
      <w:r>
        <w:t>__________________________</w:t>
      </w:r>
    </w:p>
    <w:p w:rsidR="0049177F" w:rsidRDefault="0049177F" w:rsidP="00A133F0">
      <w:pPr>
        <w:pStyle w:val="NormaleWeb"/>
        <w:pBdr>
          <w:top w:val="single" w:sz="6" w:space="1" w:color="000000"/>
        </w:pBdr>
        <w:spacing w:before="0" w:beforeAutospacing="0" w:after="0"/>
        <w:ind w:left="8306" w:hanging="7575"/>
      </w:pPr>
      <w:r>
        <w:rPr>
          <w:rFonts w:ascii="Arial" w:hAnsi="Arial" w:cs="Arial"/>
          <w:sz w:val="16"/>
          <w:szCs w:val="16"/>
        </w:rPr>
        <w:t>La presente dichiarazione ha validità per 6 mesi (art. 41 D.P.R. 445/2000);</w:t>
      </w:r>
    </w:p>
    <w:p w:rsidR="0049177F" w:rsidRDefault="0049177F" w:rsidP="00A133F0">
      <w:pPr>
        <w:pStyle w:val="NormaleWeb"/>
        <w:pBdr>
          <w:top w:val="single" w:sz="6" w:space="1" w:color="000000"/>
        </w:pBdr>
        <w:spacing w:before="0" w:beforeAutospacing="0" w:after="0"/>
        <w:ind w:left="8306" w:hanging="7575"/>
      </w:pPr>
      <w:r>
        <w:rPr>
          <w:rFonts w:ascii="Arial" w:hAnsi="Arial" w:cs="Arial"/>
          <w:sz w:val="16"/>
          <w:szCs w:val="16"/>
        </w:rPr>
        <w:t>se i documenti che sostituisce hanno validità maggiore ha la stessa validità di essi. Esente da imposta di bollo ai sensi dellart.</w:t>
      </w:r>
    </w:p>
    <w:p w:rsidR="0049177F" w:rsidRDefault="0049177F" w:rsidP="00A133F0">
      <w:pPr>
        <w:pStyle w:val="NormaleWeb"/>
        <w:pBdr>
          <w:top w:val="single" w:sz="6" w:space="1" w:color="000000"/>
        </w:pBdr>
        <w:spacing w:before="0" w:beforeAutospacing="0" w:after="0"/>
        <w:ind w:left="8306" w:hanging="7575"/>
        <w:rPr>
          <w:rFonts w:ascii="Arial" w:hAnsi="Arial" w:cs="Arial"/>
          <w:sz w:val="16"/>
          <w:szCs w:val="16"/>
        </w:rPr>
      </w:pPr>
      <w:r>
        <w:rPr>
          <w:rFonts w:ascii="Arial" w:hAnsi="Arial" w:cs="Arial"/>
          <w:sz w:val="16"/>
          <w:szCs w:val="16"/>
        </w:rPr>
        <w:t>37 D.P.R. 445/2000</w:t>
      </w:r>
    </w:p>
    <w:p w:rsidR="0049177F" w:rsidRDefault="0049177F" w:rsidP="00A133F0">
      <w:pPr>
        <w:pStyle w:val="NormaleWeb"/>
        <w:pBdr>
          <w:top w:val="single" w:sz="6" w:space="0" w:color="000000"/>
        </w:pBdr>
        <w:spacing w:before="0" w:beforeAutospacing="0" w:after="0"/>
        <w:ind w:left="8306" w:hanging="7575"/>
        <w:jc w:val="center"/>
      </w:pPr>
      <w:r>
        <w:rPr>
          <w:rFonts w:ascii="Arial" w:hAnsi="Arial" w:cs="Arial"/>
          <w:sz w:val="16"/>
          <w:szCs w:val="16"/>
        </w:rPr>
        <w:br w:type="page"/>
      </w:r>
      <w:r>
        <w:rPr>
          <w:b/>
          <w:bCs/>
          <w:sz w:val="28"/>
          <w:szCs w:val="28"/>
        </w:rPr>
        <w:lastRenderedPageBreak/>
        <w:t>CAPITOLATO</w:t>
      </w:r>
    </w:p>
    <w:p w:rsidR="0049177F" w:rsidRPr="00A133F0" w:rsidRDefault="0049177F" w:rsidP="0058105F">
      <w:pPr>
        <w:pStyle w:val="NormaleWeb"/>
        <w:numPr>
          <w:ilvl w:val="0"/>
          <w:numId w:val="13"/>
        </w:numPr>
        <w:pBdr>
          <w:bottom w:val="single" w:sz="6" w:space="1" w:color="000000"/>
        </w:pBdr>
        <w:spacing w:before="363" w:beforeAutospacing="0"/>
        <w:rPr>
          <w:b/>
          <w:bCs/>
          <w:caps/>
        </w:rPr>
      </w:pPr>
      <w:r w:rsidRPr="00A133F0">
        <w:rPr>
          <w:b/>
          <w:bCs/>
          <w:caps/>
        </w:rPr>
        <w:t>OGGETTO E IMPORTO A BASE DI GARA</w:t>
      </w:r>
    </w:p>
    <w:p w:rsidR="0049177F" w:rsidRDefault="0049177F" w:rsidP="007A0FB7">
      <w:pPr>
        <w:pStyle w:val="NormaleWeb"/>
        <w:spacing w:after="0"/>
        <w:ind w:left="142"/>
        <w:jc w:val="both"/>
        <w:rPr>
          <w:rFonts w:ascii="Arial" w:hAnsi="Arial" w:cs="Arial"/>
          <w:sz w:val="20"/>
          <w:szCs w:val="20"/>
        </w:rPr>
      </w:pPr>
      <w:r w:rsidRPr="007C64C9">
        <w:rPr>
          <w:rFonts w:ascii="Arial" w:hAnsi="Arial" w:cs="Arial"/>
          <w:sz w:val="20"/>
          <w:szCs w:val="20"/>
        </w:rPr>
        <w:t xml:space="preserve">Fornitura di </w:t>
      </w:r>
      <w:r>
        <w:rPr>
          <w:rFonts w:ascii="Arial" w:hAnsi="Arial" w:cs="Arial"/>
          <w:sz w:val="20"/>
          <w:szCs w:val="20"/>
        </w:rPr>
        <w:t xml:space="preserve">un </w:t>
      </w:r>
      <w:r w:rsidRPr="007C64C9">
        <w:rPr>
          <w:rFonts w:ascii="Arial" w:hAnsi="Arial" w:cs="Arial"/>
          <w:sz w:val="20"/>
          <w:szCs w:val="20"/>
        </w:rPr>
        <w:t xml:space="preserve">pacchetto di servizi </w:t>
      </w:r>
      <w:r>
        <w:rPr>
          <w:rFonts w:ascii="Arial" w:hAnsi="Arial" w:cs="Arial"/>
          <w:sz w:val="20"/>
          <w:szCs w:val="20"/>
        </w:rPr>
        <w:t xml:space="preserve">(formazione, certificazione, viaggio, vitto e alloggio) </w:t>
      </w:r>
      <w:r w:rsidRPr="007C64C9">
        <w:rPr>
          <w:rFonts w:ascii="Arial" w:hAnsi="Arial" w:cs="Arial"/>
          <w:sz w:val="20"/>
          <w:szCs w:val="20"/>
        </w:rPr>
        <w:t>per l</w:t>
      </w:r>
      <w:r>
        <w:rPr>
          <w:rFonts w:ascii="Arial" w:hAnsi="Arial" w:cs="Arial"/>
          <w:sz w:val="20"/>
          <w:szCs w:val="20"/>
        </w:rPr>
        <w:t>a</w:t>
      </w:r>
      <w:r w:rsidRPr="007C64C9">
        <w:rPr>
          <w:rFonts w:ascii="Arial" w:hAnsi="Arial" w:cs="Arial"/>
          <w:sz w:val="20"/>
          <w:szCs w:val="20"/>
        </w:rPr>
        <w:t xml:space="preserve"> </w:t>
      </w:r>
      <w:r>
        <w:rPr>
          <w:rFonts w:ascii="Arial" w:hAnsi="Arial" w:cs="Arial"/>
          <w:sz w:val="20"/>
          <w:szCs w:val="20"/>
        </w:rPr>
        <w:t>realizzazione</w:t>
      </w:r>
      <w:r w:rsidRPr="007C64C9">
        <w:rPr>
          <w:rFonts w:ascii="Arial" w:hAnsi="Arial" w:cs="Arial"/>
          <w:sz w:val="20"/>
          <w:szCs w:val="20"/>
        </w:rPr>
        <w:t xml:space="preserve"> di un </w:t>
      </w:r>
      <w:r>
        <w:rPr>
          <w:rFonts w:ascii="Arial" w:hAnsi="Arial" w:cs="Arial"/>
          <w:sz w:val="20"/>
          <w:szCs w:val="20"/>
        </w:rPr>
        <w:t>intervento</w:t>
      </w:r>
      <w:r w:rsidRPr="007C64C9">
        <w:rPr>
          <w:rFonts w:ascii="Arial" w:hAnsi="Arial" w:cs="Arial"/>
          <w:sz w:val="20"/>
          <w:szCs w:val="20"/>
        </w:rPr>
        <w:t xml:space="preserve"> formativo</w:t>
      </w:r>
      <w:r>
        <w:rPr>
          <w:rFonts w:ascii="Arial" w:hAnsi="Arial" w:cs="Arial"/>
          <w:sz w:val="20"/>
          <w:szCs w:val="20"/>
        </w:rPr>
        <w:t xml:space="preserve"> della durata di TRE settimane</w:t>
      </w:r>
      <w:r w:rsidRPr="007C64C9">
        <w:rPr>
          <w:rFonts w:ascii="Arial" w:hAnsi="Arial" w:cs="Arial"/>
          <w:sz w:val="20"/>
          <w:szCs w:val="20"/>
        </w:rPr>
        <w:t xml:space="preserve"> destinato ad un gruppo di 1</w:t>
      </w:r>
      <w:r>
        <w:rPr>
          <w:rFonts w:ascii="Arial" w:hAnsi="Arial" w:cs="Arial"/>
          <w:sz w:val="20"/>
          <w:szCs w:val="20"/>
        </w:rPr>
        <w:t>5</w:t>
      </w:r>
      <w:r w:rsidRPr="007C64C9">
        <w:rPr>
          <w:rFonts w:ascii="Arial" w:hAnsi="Arial" w:cs="Arial"/>
          <w:sz w:val="20"/>
          <w:szCs w:val="20"/>
        </w:rPr>
        <w:t xml:space="preserve"> alunni e 2 docenti tutor accompagnatori per l’attuazione del percorso dal titolo “</w:t>
      </w:r>
      <w:r>
        <w:rPr>
          <w:rFonts w:ascii="Arial" w:hAnsi="Arial" w:cs="Arial"/>
          <w:b/>
          <w:bCs/>
          <w:sz w:val="20"/>
          <w:szCs w:val="20"/>
        </w:rPr>
        <w:t>L’inglese per la mobilità professionale</w:t>
      </w:r>
      <w:r w:rsidRPr="007C64C9">
        <w:rPr>
          <w:rFonts w:ascii="Arial" w:hAnsi="Arial" w:cs="Arial"/>
          <w:sz w:val="20"/>
          <w:szCs w:val="20"/>
        </w:rPr>
        <w:t>” del progetto C-</w:t>
      </w:r>
      <w:r>
        <w:rPr>
          <w:rFonts w:ascii="Arial" w:hAnsi="Arial" w:cs="Arial"/>
          <w:sz w:val="20"/>
          <w:szCs w:val="20"/>
        </w:rPr>
        <w:t>1</w:t>
      </w:r>
      <w:r w:rsidRPr="007C64C9">
        <w:rPr>
          <w:rFonts w:ascii="Arial" w:hAnsi="Arial" w:cs="Arial"/>
          <w:sz w:val="20"/>
          <w:szCs w:val="20"/>
        </w:rPr>
        <w:t>-FSE0</w:t>
      </w:r>
      <w:r>
        <w:rPr>
          <w:rFonts w:ascii="Arial" w:hAnsi="Arial" w:cs="Arial"/>
          <w:sz w:val="20"/>
          <w:szCs w:val="20"/>
        </w:rPr>
        <w:t>4</w:t>
      </w:r>
      <w:r w:rsidRPr="007C64C9">
        <w:rPr>
          <w:rFonts w:ascii="Arial" w:hAnsi="Arial" w:cs="Arial"/>
          <w:sz w:val="20"/>
          <w:szCs w:val="20"/>
        </w:rPr>
        <w:t>_POR_CAMPANIA-2012-</w:t>
      </w:r>
      <w:r>
        <w:rPr>
          <w:rFonts w:ascii="Arial" w:hAnsi="Arial" w:cs="Arial"/>
          <w:sz w:val="20"/>
          <w:szCs w:val="20"/>
        </w:rPr>
        <w:t>428</w:t>
      </w:r>
      <w:r w:rsidRPr="007C64C9">
        <w:rPr>
          <w:rFonts w:ascii="Arial" w:hAnsi="Arial" w:cs="Arial"/>
          <w:sz w:val="20"/>
          <w:szCs w:val="20"/>
        </w:rPr>
        <w:t xml:space="preserve"> </w:t>
      </w:r>
      <w:r>
        <w:rPr>
          <w:rFonts w:ascii="Arial" w:hAnsi="Arial" w:cs="Arial"/>
          <w:sz w:val="20"/>
          <w:szCs w:val="20"/>
        </w:rPr>
        <w:t>da tenersi</w:t>
      </w:r>
      <w:r w:rsidRPr="007C64C9">
        <w:rPr>
          <w:rFonts w:ascii="Arial" w:hAnsi="Arial" w:cs="Arial"/>
          <w:sz w:val="20"/>
          <w:szCs w:val="20"/>
        </w:rPr>
        <w:t xml:space="preserve"> </w:t>
      </w:r>
      <w:r>
        <w:rPr>
          <w:rFonts w:ascii="Arial" w:hAnsi="Arial" w:cs="Arial"/>
          <w:sz w:val="20"/>
          <w:szCs w:val="20"/>
        </w:rPr>
        <w:t>in un paese di lingua inglese</w:t>
      </w:r>
      <w:r w:rsidRPr="007C64C9">
        <w:rPr>
          <w:rFonts w:ascii="Arial" w:hAnsi="Arial" w:cs="Arial"/>
          <w:sz w:val="20"/>
          <w:szCs w:val="20"/>
        </w:rPr>
        <w:t>. Le caratteristiche tecniche sono quelle dettagliatamente descritte nel</w:t>
      </w:r>
      <w:r>
        <w:rPr>
          <w:rFonts w:ascii="Arial" w:hAnsi="Arial" w:cs="Arial"/>
          <w:sz w:val="20"/>
          <w:szCs w:val="20"/>
        </w:rPr>
        <w:t xml:space="preserve"> seguito del presente</w:t>
      </w:r>
      <w:r w:rsidRPr="007C64C9">
        <w:rPr>
          <w:rFonts w:ascii="Arial" w:hAnsi="Arial" w:cs="Arial"/>
          <w:sz w:val="20"/>
          <w:szCs w:val="20"/>
        </w:rPr>
        <w:t xml:space="preserve"> Capitolato. In ossequio alle disposizioni vigenti in materia di pubbliche forniture sotto la soglia di rilievo Comunitario, si richiede la </w:t>
      </w:r>
      <w:r>
        <w:rPr>
          <w:rFonts w:ascii="Arial" w:hAnsi="Arial" w:cs="Arial"/>
          <w:sz w:val="20"/>
          <w:szCs w:val="20"/>
        </w:rPr>
        <w:t>migliore offerta ai sensi dell’a</w:t>
      </w:r>
      <w:r w:rsidRPr="007C64C9">
        <w:rPr>
          <w:rFonts w:ascii="Arial" w:hAnsi="Arial" w:cs="Arial"/>
          <w:sz w:val="20"/>
          <w:szCs w:val="20"/>
        </w:rPr>
        <w:t>rt. 124 del codice in termini di offerta economicamente più vantaggiosa in termini di qualità/prezzo.</w:t>
      </w:r>
    </w:p>
    <w:p w:rsidR="0049177F" w:rsidRPr="00337FDC" w:rsidRDefault="0049177F" w:rsidP="00227D2B">
      <w:pPr>
        <w:pStyle w:val="NormaleWeb"/>
        <w:spacing w:before="120" w:beforeAutospacing="0" w:after="0"/>
        <w:ind w:left="142"/>
        <w:jc w:val="both"/>
        <w:rPr>
          <w:rFonts w:ascii="Arial" w:hAnsi="Arial" w:cs="Arial"/>
          <w:sz w:val="20"/>
          <w:szCs w:val="20"/>
        </w:rPr>
      </w:pPr>
      <w:r w:rsidRPr="00337FDC">
        <w:rPr>
          <w:rFonts w:ascii="Arial" w:hAnsi="Arial" w:cs="Arial"/>
          <w:sz w:val="20"/>
          <w:szCs w:val="20"/>
        </w:rPr>
        <w:t>Per quanto non specificatamente richiamato nella presente richiesta, si rinvia alla normativa vigente in materia, con particolare riferimento al decreto legislativo del 17.3.1995, n.</w:t>
      </w:r>
      <w:r>
        <w:rPr>
          <w:rFonts w:ascii="Arial" w:hAnsi="Arial" w:cs="Arial"/>
          <w:sz w:val="20"/>
          <w:szCs w:val="20"/>
        </w:rPr>
        <w:t xml:space="preserve"> </w:t>
      </w:r>
      <w:r w:rsidRPr="00337FDC">
        <w:rPr>
          <w:rFonts w:ascii="Arial" w:hAnsi="Arial" w:cs="Arial"/>
          <w:sz w:val="20"/>
          <w:szCs w:val="20"/>
        </w:rPr>
        <w:t>111, relativo all’"Attuazione della direttiva n. 314/90/CEE concernente i viaggi, le vacanze ed i circuiti "tutto compreso".</w:t>
      </w:r>
    </w:p>
    <w:p w:rsidR="0049177F" w:rsidRPr="007C64C9" w:rsidRDefault="0049177F" w:rsidP="00227D2B">
      <w:pPr>
        <w:pStyle w:val="NormaleWeb"/>
        <w:spacing w:before="120" w:beforeAutospacing="0" w:after="0"/>
        <w:ind w:left="142"/>
        <w:jc w:val="both"/>
        <w:rPr>
          <w:rFonts w:ascii="Arial" w:hAnsi="Arial" w:cs="Arial"/>
          <w:sz w:val="20"/>
          <w:szCs w:val="20"/>
        </w:rPr>
      </w:pPr>
      <w:r w:rsidRPr="007C64C9">
        <w:rPr>
          <w:rFonts w:ascii="Arial" w:hAnsi="Arial" w:cs="Arial"/>
          <w:sz w:val="20"/>
          <w:szCs w:val="20"/>
        </w:rPr>
        <w:t xml:space="preserve">Il costo complessivo della fornitura, omnicomprensivo, non potrà superare € </w:t>
      </w:r>
      <w:r>
        <w:rPr>
          <w:rFonts w:ascii="Arial" w:hAnsi="Arial" w:cs="Arial"/>
          <w:sz w:val="20"/>
          <w:szCs w:val="20"/>
        </w:rPr>
        <w:t>50.30</w:t>
      </w:r>
      <w:r w:rsidRPr="007C64C9">
        <w:rPr>
          <w:rFonts w:ascii="Arial" w:hAnsi="Arial" w:cs="Arial"/>
          <w:sz w:val="20"/>
          <w:szCs w:val="20"/>
        </w:rPr>
        <w:t xml:space="preserve">0,00 </w:t>
      </w:r>
      <w:r>
        <w:rPr>
          <w:rFonts w:ascii="Arial" w:hAnsi="Arial" w:cs="Arial"/>
          <w:sz w:val="20"/>
          <w:szCs w:val="20"/>
        </w:rPr>
        <w:t xml:space="preserve">(euro cinquantamilatrecento/00) </w:t>
      </w:r>
      <w:r w:rsidRPr="007C64C9">
        <w:rPr>
          <w:rFonts w:ascii="Arial" w:hAnsi="Arial" w:cs="Arial"/>
          <w:sz w:val="20"/>
          <w:szCs w:val="20"/>
        </w:rPr>
        <w:t>IVA inclusa.</w:t>
      </w:r>
    </w:p>
    <w:p w:rsidR="0049177F" w:rsidRPr="007C64C9" w:rsidRDefault="0049177F" w:rsidP="00227D2B">
      <w:pPr>
        <w:pStyle w:val="NormaleWeb"/>
        <w:spacing w:before="120" w:beforeAutospacing="0" w:after="0"/>
        <w:ind w:left="142"/>
        <w:jc w:val="both"/>
        <w:rPr>
          <w:rFonts w:ascii="Arial" w:hAnsi="Arial" w:cs="Arial"/>
          <w:sz w:val="20"/>
          <w:szCs w:val="20"/>
        </w:rPr>
      </w:pPr>
      <w:r w:rsidRPr="007C64C9">
        <w:rPr>
          <w:rFonts w:ascii="Arial" w:hAnsi="Arial" w:cs="Arial"/>
          <w:sz w:val="20"/>
          <w:szCs w:val="20"/>
        </w:rPr>
        <w:t xml:space="preserve">Non saranno ammesse alla gara offerte che presentino caratteristiche tecniche inferiori a quelle </w:t>
      </w:r>
      <w:r>
        <w:rPr>
          <w:rFonts w:ascii="Arial" w:hAnsi="Arial" w:cs="Arial"/>
          <w:sz w:val="20"/>
          <w:szCs w:val="20"/>
        </w:rPr>
        <w:t>richieste,</w:t>
      </w:r>
      <w:r w:rsidRPr="007C64C9">
        <w:rPr>
          <w:rFonts w:ascii="Arial" w:hAnsi="Arial" w:cs="Arial"/>
          <w:sz w:val="20"/>
          <w:szCs w:val="20"/>
        </w:rPr>
        <w:t xml:space="preserve"> offerte frazionate </w:t>
      </w:r>
      <w:r>
        <w:rPr>
          <w:rFonts w:ascii="Arial" w:hAnsi="Arial" w:cs="Arial"/>
          <w:sz w:val="20"/>
          <w:szCs w:val="20"/>
        </w:rPr>
        <w:t>o</w:t>
      </w:r>
      <w:r w:rsidRPr="007C64C9">
        <w:rPr>
          <w:rFonts w:ascii="Arial" w:hAnsi="Arial" w:cs="Arial"/>
          <w:sz w:val="20"/>
          <w:szCs w:val="20"/>
        </w:rPr>
        <w:t xml:space="preserve"> varianti</w:t>
      </w:r>
      <w:r>
        <w:rPr>
          <w:rFonts w:ascii="Arial" w:hAnsi="Arial" w:cs="Arial"/>
          <w:sz w:val="20"/>
          <w:szCs w:val="20"/>
        </w:rPr>
        <w:t xml:space="preserve"> che non siano previste nel Capitolato</w:t>
      </w:r>
      <w:r w:rsidRPr="007C64C9">
        <w:rPr>
          <w:rFonts w:ascii="Arial" w:hAnsi="Arial" w:cs="Arial"/>
          <w:sz w:val="20"/>
          <w:szCs w:val="20"/>
        </w:rPr>
        <w:t>.</w:t>
      </w:r>
    </w:p>
    <w:p w:rsidR="0049177F" w:rsidRDefault="0049177F" w:rsidP="00227D2B">
      <w:pPr>
        <w:pStyle w:val="NormaleWeb"/>
        <w:spacing w:before="120" w:beforeAutospacing="0" w:after="0"/>
        <w:ind w:left="142"/>
        <w:jc w:val="both"/>
        <w:rPr>
          <w:rFonts w:ascii="Arial" w:hAnsi="Arial" w:cs="Arial"/>
          <w:sz w:val="20"/>
          <w:szCs w:val="20"/>
        </w:rPr>
      </w:pPr>
      <w:r w:rsidRPr="00A133F0">
        <w:rPr>
          <w:rFonts w:ascii="Arial" w:hAnsi="Arial" w:cs="Arial"/>
          <w:sz w:val="20"/>
          <w:szCs w:val="20"/>
        </w:rPr>
        <w:t>L’importo a base di gara è soggetto a ribasso. Non sono ammesse offerte in aumento o condizionate.</w:t>
      </w:r>
    </w:p>
    <w:p w:rsidR="0049177F" w:rsidRPr="007A0FB7" w:rsidRDefault="0049177F" w:rsidP="0058105F">
      <w:pPr>
        <w:pStyle w:val="NormaleWeb"/>
        <w:numPr>
          <w:ilvl w:val="0"/>
          <w:numId w:val="13"/>
        </w:numPr>
        <w:pBdr>
          <w:bottom w:val="single" w:sz="6" w:space="1" w:color="000000"/>
        </w:pBdr>
        <w:spacing w:before="363" w:beforeAutospacing="0"/>
        <w:rPr>
          <w:b/>
          <w:bCs/>
          <w:caps/>
        </w:rPr>
      </w:pPr>
      <w:r w:rsidRPr="007A0FB7">
        <w:rPr>
          <w:b/>
          <w:bCs/>
          <w:caps/>
        </w:rPr>
        <w:t>NATURA DEI SERVIZI DA FORNIRE</w:t>
      </w:r>
    </w:p>
    <w:p w:rsidR="0049177F" w:rsidRPr="00337FDC" w:rsidRDefault="0049177F" w:rsidP="00337FDC">
      <w:pPr>
        <w:pStyle w:val="NormaleWeb"/>
        <w:spacing w:after="0"/>
        <w:jc w:val="both"/>
        <w:rPr>
          <w:rFonts w:ascii="Arial" w:hAnsi="Arial" w:cs="Arial"/>
          <w:sz w:val="20"/>
          <w:szCs w:val="20"/>
        </w:rPr>
      </w:pPr>
      <w:r w:rsidRPr="00337FDC">
        <w:rPr>
          <w:rFonts w:ascii="Arial" w:hAnsi="Arial" w:cs="Arial"/>
          <w:sz w:val="20"/>
          <w:szCs w:val="20"/>
        </w:rPr>
        <w:t xml:space="preserve">Il progetto è finalizzato alla realizzazione di un </w:t>
      </w:r>
      <w:r>
        <w:rPr>
          <w:rFonts w:ascii="Arial" w:hAnsi="Arial" w:cs="Arial"/>
          <w:sz w:val="20"/>
          <w:szCs w:val="20"/>
        </w:rPr>
        <w:t>intervento</w:t>
      </w:r>
      <w:r w:rsidRPr="00337FDC">
        <w:rPr>
          <w:rFonts w:ascii="Arial" w:hAnsi="Arial" w:cs="Arial"/>
          <w:sz w:val="20"/>
          <w:szCs w:val="20"/>
        </w:rPr>
        <w:t xml:space="preserve"> formativo </w:t>
      </w:r>
      <w:r>
        <w:rPr>
          <w:rFonts w:ascii="Arial" w:hAnsi="Arial" w:cs="Arial"/>
          <w:sz w:val="20"/>
          <w:szCs w:val="20"/>
        </w:rPr>
        <w:t>da tenersi in un paese di lingua inglese</w:t>
      </w:r>
      <w:r w:rsidRPr="00337FDC">
        <w:rPr>
          <w:rFonts w:ascii="Arial" w:hAnsi="Arial" w:cs="Arial"/>
          <w:sz w:val="20"/>
          <w:szCs w:val="20"/>
        </w:rPr>
        <w:t xml:space="preserve"> a favore di un gruppo composto da n. 1</w:t>
      </w:r>
      <w:r>
        <w:rPr>
          <w:rFonts w:ascii="Arial" w:hAnsi="Arial" w:cs="Arial"/>
          <w:sz w:val="20"/>
          <w:szCs w:val="20"/>
        </w:rPr>
        <w:t>5</w:t>
      </w:r>
      <w:r w:rsidRPr="00337FDC">
        <w:rPr>
          <w:rFonts w:ascii="Arial" w:hAnsi="Arial" w:cs="Arial"/>
          <w:sz w:val="20"/>
          <w:szCs w:val="20"/>
        </w:rPr>
        <w:t xml:space="preserve"> studenti accompagnati da due docenti tutor. </w:t>
      </w:r>
      <w:r>
        <w:rPr>
          <w:rFonts w:ascii="Arial" w:hAnsi="Arial" w:cs="Arial"/>
          <w:sz w:val="20"/>
          <w:szCs w:val="20"/>
        </w:rPr>
        <w:t>Il percorso formativo</w:t>
      </w:r>
      <w:r w:rsidRPr="00337FDC">
        <w:rPr>
          <w:rFonts w:ascii="Arial" w:hAnsi="Arial" w:cs="Arial"/>
          <w:sz w:val="20"/>
          <w:szCs w:val="20"/>
        </w:rPr>
        <w:t xml:space="preserve"> </w:t>
      </w:r>
      <w:r>
        <w:rPr>
          <w:rFonts w:ascii="Arial" w:hAnsi="Arial" w:cs="Arial"/>
          <w:sz w:val="20"/>
          <w:szCs w:val="20"/>
        </w:rPr>
        <w:t>do</w:t>
      </w:r>
      <w:r w:rsidRPr="00337FDC">
        <w:rPr>
          <w:rFonts w:ascii="Arial" w:hAnsi="Arial" w:cs="Arial"/>
          <w:sz w:val="20"/>
          <w:szCs w:val="20"/>
        </w:rPr>
        <w:t xml:space="preserve">vrà </w:t>
      </w:r>
      <w:r>
        <w:rPr>
          <w:rFonts w:ascii="Arial" w:hAnsi="Arial" w:cs="Arial"/>
          <w:sz w:val="20"/>
          <w:szCs w:val="20"/>
        </w:rPr>
        <w:t xml:space="preserve">avere </w:t>
      </w:r>
      <w:r w:rsidRPr="00337FDC">
        <w:rPr>
          <w:rFonts w:ascii="Arial" w:hAnsi="Arial" w:cs="Arial"/>
          <w:sz w:val="20"/>
          <w:szCs w:val="20"/>
        </w:rPr>
        <w:t xml:space="preserve">la durata di TRE settimane per </w:t>
      </w:r>
      <w:r>
        <w:rPr>
          <w:rFonts w:ascii="Arial" w:hAnsi="Arial" w:cs="Arial"/>
          <w:sz w:val="20"/>
          <w:szCs w:val="20"/>
        </w:rPr>
        <w:t>60 ore di corso</w:t>
      </w:r>
      <w:r w:rsidRPr="00337FDC">
        <w:rPr>
          <w:rFonts w:ascii="Arial" w:hAnsi="Arial" w:cs="Arial"/>
          <w:sz w:val="20"/>
          <w:szCs w:val="20"/>
        </w:rPr>
        <w:t>.</w:t>
      </w:r>
    </w:p>
    <w:p w:rsidR="0049177F" w:rsidRPr="00337FDC" w:rsidRDefault="0049177F" w:rsidP="00227D2B">
      <w:pPr>
        <w:pStyle w:val="NormaleWeb"/>
        <w:spacing w:before="120" w:beforeAutospacing="0" w:after="0"/>
        <w:jc w:val="both"/>
        <w:rPr>
          <w:rFonts w:ascii="Arial" w:hAnsi="Arial" w:cs="Arial"/>
          <w:sz w:val="20"/>
          <w:szCs w:val="20"/>
        </w:rPr>
      </w:pPr>
      <w:r w:rsidRPr="00AB4A43">
        <w:rPr>
          <w:rFonts w:ascii="Arial" w:hAnsi="Arial" w:cs="Arial"/>
          <w:sz w:val="20"/>
          <w:szCs w:val="20"/>
        </w:rPr>
        <w:t>La partenza dovrà essere compresa tra il giorno 19 agosto e il giorno 1 settembre 2012 e le attività devono essere concluse inderogabilmente entro il 15 ottobre 2012.</w:t>
      </w:r>
    </w:p>
    <w:p w:rsidR="0049177F" w:rsidRDefault="0049177F" w:rsidP="00227D2B">
      <w:pPr>
        <w:pStyle w:val="NormaleWeb"/>
        <w:spacing w:before="120" w:beforeAutospacing="0" w:after="0"/>
        <w:jc w:val="both"/>
        <w:rPr>
          <w:rFonts w:ascii="Arial" w:hAnsi="Arial" w:cs="Arial"/>
          <w:sz w:val="20"/>
          <w:szCs w:val="20"/>
        </w:rPr>
      </w:pPr>
      <w:r w:rsidRPr="00337FDC">
        <w:rPr>
          <w:rFonts w:ascii="Arial" w:hAnsi="Arial" w:cs="Arial"/>
          <w:sz w:val="20"/>
          <w:szCs w:val="20"/>
        </w:rPr>
        <w:t>Per le attività di stage l’offerta dovrà comprendere quanto appresso specificato, pena l’esclusione dal bando di gara in oggetto:</w:t>
      </w:r>
    </w:p>
    <w:p w:rsidR="0049177F" w:rsidRPr="00337FDC" w:rsidRDefault="0049177F" w:rsidP="0058105F">
      <w:pPr>
        <w:pStyle w:val="NormaleWeb"/>
        <w:numPr>
          <w:ilvl w:val="0"/>
          <w:numId w:val="1"/>
        </w:numPr>
        <w:spacing w:before="0" w:beforeAutospacing="0" w:after="0"/>
        <w:ind w:left="714" w:hanging="357"/>
        <w:jc w:val="both"/>
        <w:rPr>
          <w:rFonts w:ascii="Arial" w:hAnsi="Arial" w:cs="Arial"/>
          <w:sz w:val="20"/>
          <w:szCs w:val="20"/>
        </w:rPr>
      </w:pPr>
      <w:r w:rsidRPr="00337FDC">
        <w:rPr>
          <w:rFonts w:ascii="Arial" w:hAnsi="Arial" w:cs="Arial"/>
          <w:sz w:val="20"/>
          <w:szCs w:val="20"/>
        </w:rPr>
        <w:t>Indicazione delle quote individuali di partecipazione per n. 1</w:t>
      </w:r>
      <w:r>
        <w:rPr>
          <w:rFonts w:ascii="Arial" w:hAnsi="Arial" w:cs="Arial"/>
          <w:sz w:val="20"/>
          <w:szCs w:val="20"/>
        </w:rPr>
        <w:t>5</w:t>
      </w:r>
      <w:r w:rsidRPr="00337FDC">
        <w:rPr>
          <w:rFonts w:ascii="Arial" w:hAnsi="Arial" w:cs="Arial"/>
          <w:sz w:val="20"/>
          <w:szCs w:val="20"/>
        </w:rPr>
        <w:t xml:space="preserve"> allievi e n. 2 docenti tutor accompagnatori nonché del costo totale comprensivo di IVA;</w:t>
      </w:r>
    </w:p>
    <w:p w:rsidR="0049177F" w:rsidRPr="00337FDC" w:rsidRDefault="0049177F" w:rsidP="0058105F">
      <w:pPr>
        <w:pStyle w:val="NormaleWeb"/>
        <w:numPr>
          <w:ilvl w:val="0"/>
          <w:numId w:val="1"/>
        </w:numPr>
        <w:spacing w:after="0"/>
        <w:jc w:val="both"/>
        <w:rPr>
          <w:rFonts w:ascii="Arial" w:hAnsi="Arial" w:cs="Arial"/>
          <w:sz w:val="20"/>
          <w:szCs w:val="20"/>
        </w:rPr>
      </w:pPr>
      <w:r w:rsidRPr="00337FDC">
        <w:rPr>
          <w:rFonts w:ascii="Arial" w:hAnsi="Arial" w:cs="Arial"/>
          <w:sz w:val="20"/>
          <w:szCs w:val="20"/>
        </w:rPr>
        <w:t xml:space="preserve">Viaggio in treno/aereo, con viaggio di andata e ritorno; il biglietto deve essere inclusivo di </w:t>
      </w:r>
      <w:r>
        <w:rPr>
          <w:rFonts w:ascii="Arial" w:hAnsi="Arial" w:cs="Arial"/>
          <w:sz w:val="20"/>
          <w:szCs w:val="20"/>
        </w:rPr>
        <w:t>ogni eventuale costo accessorio:</w:t>
      </w:r>
      <w:r w:rsidRPr="00337FDC">
        <w:rPr>
          <w:rFonts w:ascii="Arial" w:hAnsi="Arial" w:cs="Arial"/>
          <w:sz w:val="20"/>
          <w:szCs w:val="20"/>
        </w:rPr>
        <w:t xml:space="preserve"> </w:t>
      </w:r>
      <w:r>
        <w:rPr>
          <w:rFonts w:ascii="Arial" w:hAnsi="Arial" w:cs="Arial"/>
          <w:sz w:val="20"/>
          <w:szCs w:val="20"/>
        </w:rPr>
        <w:t xml:space="preserve">assicurazioni, </w:t>
      </w:r>
      <w:r w:rsidRPr="00337FDC">
        <w:rPr>
          <w:rFonts w:ascii="Arial" w:hAnsi="Arial" w:cs="Arial"/>
          <w:sz w:val="20"/>
          <w:szCs w:val="20"/>
        </w:rPr>
        <w:t>bagaglio a mano, da stiva, tasse, etc.</w:t>
      </w:r>
    </w:p>
    <w:p w:rsidR="0049177F" w:rsidRPr="00337FDC" w:rsidRDefault="0049177F" w:rsidP="0058105F">
      <w:pPr>
        <w:pStyle w:val="NormaleWeb"/>
        <w:numPr>
          <w:ilvl w:val="0"/>
          <w:numId w:val="1"/>
        </w:numPr>
        <w:spacing w:after="0"/>
        <w:jc w:val="both"/>
        <w:rPr>
          <w:rFonts w:ascii="Arial" w:hAnsi="Arial" w:cs="Arial"/>
          <w:sz w:val="20"/>
          <w:szCs w:val="20"/>
        </w:rPr>
      </w:pPr>
      <w:r w:rsidRPr="00337FDC">
        <w:rPr>
          <w:rFonts w:ascii="Arial" w:hAnsi="Arial" w:cs="Arial"/>
          <w:sz w:val="20"/>
          <w:szCs w:val="20"/>
        </w:rPr>
        <w:t xml:space="preserve">Eventuale trasferimento da Caserta all’Aeroporto di partenza/Stazione di partenza diversa </w:t>
      </w:r>
      <w:r>
        <w:rPr>
          <w:rFonts w:ascii="Arial" w:hAnsi="Arial" w:cs="Arial"/>
          <w:sz w:val="20"/>
          <w:szCs w:val="20"/>
        </w:rPr>
        <w:t xml:space="preserve">dalla stazione ferroviaria di </w:t>
      </w:r>
      <w:r w:rsidRPr="00337FDC">
        <w:rPr>
          <w:rFonts w:ascii="Arial" w:hAnsi="Arial" w:cs="Arial"/>
          <w:sz w:val="20"/>
          <w:szCs w:val="20"/>
        </w:rPr>
        <w:t>Caserta e dall’Aeroporto/Stazione di arrivo alla località sede dello stage e viceversa, con assistenza all’arrivo e alla partenza.</w:t>
      </w:r>
    </w:p>
    <w:p w:rsidR="0049177F" w:rsidRDefault="0049177F" w:rsidP="0058105F">
      <w:pPr>
        <w:pStyle w:val="NormaleWeb"/>
        <w:numPr>
          <w:ilvl w:val="0"/>
          <w:numId w:val="1"/>
        </w:numPr>
        <w:spacing w:after="0"/>
        <w:jc w:val="both"/>
        <w:rPr>
          <w:rFonts w:ascii="Arial" w:hAnsi="Arial" w:cs="Arial"/>
          <w:sz w:val="20"/>
          <w:szCs w:val="20"/>
        </w:rPr>
      </w:pPr>
      <w:r w:rsidRPr="00337FDC">
        <w:rPr>
          <w:rFonts w:ascii="Arial" w:hAnsi="Arial" w:cs="Arial"/>
          <w:sz w:val="20"/>
          <w:szCs w:val="20"/>
        </w:rPr>
        <w:t>Vitto e alloggio presso la località sede dell</w:t>
      </w:r>
      <w:r>
        <w:rPr>
          <w:rFonts w:ascii="Arial" w:hAnsi="Arial" w:cs="Arial"/>
          <w:sz w:val="20"/>
          <w:szCs w:val="20"/>
        </w:rPr>
        <w:t>’intervento formativo</w:t>
      </w:r>
      <w:r w:rsidRPr="00337FDC">
        <w:rPr>
          <w:rFonts w:ascii="Arial" w:hAnsi="Arial" w:cs="Arial"/>
          <w:sz w:val="20"/>
          <w:szCs w:val="20"/>
        </w:rPr>
        <w:t xml:space="preserve"> (pensione completa) per le TRE settimane di attività e per i giorni di partenza e rientro. La sistemazione prevista per gli studenti potrà essere </w:t>
      </w:r>
      <w:r>
        <w:rPr>
          <w:rFonts w:ascii="Arial" w:hAnsi="Arial" w:cs="Arial"/>
          <w:sz w:val="20"/>
          <w:szCs w:val="20"/>
        </w:rPr>
        <w:t xml:space="preserve">in </w:t>
      </w:r>
      <w:r w:rsidRPr="00337FDC">
        <w:rPr>
          <w:rFonts w:ascii="Arial" w:hAnsi="Arial" w:cs="Arial"/>
          <w:sz w:val="20"/>
          <w:szCs w:val="20"/>
        </w:rPr>
        <w:t xml:space="preserve">famiglia e/o </w:t>
      </w:r>
      <w:r>
        <w:rPr>
          <w:rFonts w:ascii="Arial" w:hAnsi="Arial" w:cs="Arial"/>
          <w:sz w:val="20"/>
          <w:szCs w:val="20"/>
        </w:rPr>
        <w:t xml:space="preserve">in campus/college e/o </w:t>
      </w:r>
      <w:r w:rsidRPr="00337FDC">
        <w:rPr>
          <w:rFonts w:ascii="Arial" w:hAnsi="Arial" w:cs="Arial"/>
          <w:sz w:val="20"/>
          <w:szCs w:val="20"/>
        </w:rPr>
        <w:t>in struttura alberghiera in camere anche plurime comprensive di servizi, bagno o doccia, acqua calda, servizio lavanderia. La sistemazione prevista per i tutor accompagnatori dovrà essere in struttura alberghiera in camere singole comprensive di servizi, bagno o doccia, acqua calda in camera, servizio lavanderia. La pensione completa deve comprendere: colazione internazionale, pranzo e cena. Può essere prevista la possibilità di sostituzione del pranzo con ticket restaurant facilmente</w:t>
      </w:r>
      <w:r>
        <w:rPr>
          <w:rFonts w:ascii="Arial" w:hAnsi="Arial" w:cs="Arial"/>
          <w:sz w:val="20"/>
          <w:szCs w:val="20"/>
        </w:rPr>
        <w:t xml:space="preserve"> spendibili di almeno 6 £</w:t>
      </w:r>
      <w:r w:rsidRPr="00337FDC">
        <w:rPr>
          <w:rFonts w:ascii="Arial" w:hAnsi="Arial" w:cs="Arial"/>
          <w:sz w:val="20"/>
          <w:szCs w:val="20"/>
        </w:rPr>
        <w:t>.</w:t>
      </w:r>
      <w:r w:rsidRPr="008E7289">
        <w:rPr>
          <w:rFonts w:ascii="Arial" w:hAnsi="Arial" w:cs="Arial"/>
          <w:sz w:val="20"/>
          <w:szCs w:val="20"/>
        </w:rPr>
        <w:t xml:space="preserve"> </w:t>
      </w:r>
      <w:r w:rsidRPr="00465CBC">
        <w:rPr>
          <w:rFonts w:ascii="Arial" w:hAnsi="Arial" w:cs="Arial"/>
          <w:sz w:val="20"/>
          <w:szCs w:val="20"/>
        </w:rPr>
        <w:t>Saranno privilegiate proposte che prevedano la sistemazione nello stesso complesso o nelle immediate vicinanze della sede della scuola, al fine di evitare gli spostamenti dei corsisti.</w:t>
      </w:r>
    </w:p>
    <w:p w:rsidR="0049177F" w:rsidRDefault="0049177F" w:rsidP="0058105F">
      <w:pPr>
        <w:pStyle w:val="NormaleWeb"/>
        <w:numPr>
          <w:ilvl w:val="0"/>
          <w:numId w:val="1"/>
        </w:numPr>
        <w:spacing w:before="0" w:beforeAutospacing="0" w:after="0"/>
        <w:ind w:left="714" w:hanging="357"/>
        <w:jc w:val="both"/>
        <w:rPr>
          <w:rFonts w:ascii="Arial" w:hAnsi="Arial" w:cs="Arial"/>
          <w:sz w:val="20"/>
          <w:szCs w:val="20"/>
        </w:rPr>
      </w:pPr>
      <w:r w:rsidRPr="00465CBC">
        <w:rPr>
          <w:rFonts w:ascii="Arial" w:hAnsi="Arial" w:cs="Arial"/>
          <w:sz w:val="20"/>
          <w:szCs w:val="20"/>
        </w:rPr>
        <w:t>Corso di lingua inglese, in gruppo chiuso, della durata di 60 ore per n. 15 studenti: 4 ore al giorno, dal lunedì al venerdì, per 3 settimane, da seguire</w:t>
      </w:r>
      <w:r>
        <w:rPr>
          <w:rFonts w:ascii="Arial" w:hAnsi="Arial" w:cs="Arial"/>
          <w:sz w:val="20"/>
          <w:szCs w:val="20"/>
        </w:rPr>
        <w:t xml:space="preserve"> presso un’istituzione formativa accreditata con le seguenti caratteristiche:</w:t>
      </w:r>
    </w:p>
    <w:p w:rsidR="0049177F" w:rsidRDefault="0049177F" w:rsidP="0058105F">
      <w:pPr>
        <w:pStyle w:val="NormaleWeb"/>
        <w:numPr>
          <w:ilvl w:val="0"/>
          <w:numId w:val="17"/>
        </w:numPr>
        <w:spacing w:before="0" w:beforeAutospacing="0" w:after="0"/>
        <w:jc w:val="both"/>
        <w:rPr>
          <w:rFonts w:ascii="Arial" w:hAnsi="Arial" w:cs="Arial"/>
          <w:sz w:val="20"/>
          <w:szCs w:val="20"/>
        </w:rPr>
      </w:pPr>
      <w:r>
        <w:rPr>
          <w:rFonts w:ascii="Arial" w:hAnsi="Arial" w:cs="Arial"/>
          <w:sz w:val="20"/>
          <w:szCs w:val="20"/>
        </w:rPr>
        <w:t>Il corso dovrà essere finalizzato all’acquisizione dell</w:t>
      </w:r>
      <w:r w:rsidRPr="00465CBC">
        <w:rPr>
          <w:rFonts w:ascii="Arial" w:hAnsi="Arial" w:cs="Arial"/>
          <w:sz w:val="20"/>
          <w:szCs w:val="20"/>
        </w:rPr>
        <w:t xml:space="preserve">a Certificazione </w:t>
      </w:r>
      <w:r>
        <w:rPr>
          <w:rFonts w:ascii="Arial" w:hAnsi="Arial" w:cs="Arial"/>
          <w:sz w:val="20"/>
          <w:szCs w:val="20"/>
        </w:rPr>
        <w:t xml:space="preserve">Trinity </w:t>
      </w:r>
      <w:r w:rsidRPr="00465CBC">
        <w:rPr>
          <w:rFonts w:ascii="Arial" w:hAnsi="Arial" w:cs="Arial"/>
          <w:sz w:val="20"/>
          <w:szCs w:val="20"/>
        </w:rPr>
        <w:t>delle competenze linguistiche secondo il Framework europeo delle lingue di livello B1/B2.</w:t>
      </w:r>
    </w:p>
    <w:p w:rsidR="0049177F" w:rsidRPr="00465CBC" w:rsidRDefault="0049177F" w:rsidP="0058105F">
      <w:pPr>
        <w:pStyle w:val="NormaleWeb"/>
        <w:numPr>
          <w:ilvl w:val="0"/>
          <w:numId w:val="17"/>
        </w:numPr>
        <w:spacing w:before="0" w:beforeAutospacing="0" w:after="0"/>
        <w:jc w:val="both"/>
        <w:rPr>
          <w:rFonts w:ascii="Arial" w:hAnsi="Arial" w:cs="Arial"/>
          <w:sz w:val="20"/>
          <w:szCs w:val="20"/>
        </w:rPr>
      </w:pPr>
      <w:r>
        <w:rPr>
          <w:rFonts w:ascii="Arial" w:hAnsi="Arial" w:cs="Arial"/>
          <w:sz w:val="20"/>
          <w:szCs w:val="20"/>
        </w:rPr>
        <w:t>Il corso dovrà essere tenuto da</w:t>
      </w:r>
      <w:r w:rsidRPr="00465CBC">
        <w:rPr>
          <w:rFonts w:ascii="Arial" w:hAnsi="Arial" w:cs="Arial"/>
          <w:sz w:val="20"/>
          <w:szCs w:val="20"/>
        </w:rPr>
        <w:t xml:space="preserve"> </w:t>
      </w:r>
      <w:r>
        <w:rPr>
          <w:rFonts w:ascii="Arial" w:hAnsi="Arial" w:cs="Arial"/>
          <w:sz w:val="20"/>
          <w:szCs w:val="20"/>
        </w:rPr>
        <w:t>e</w:t>
      </w:r>
      <w:r w:rsidRPr="00465CBC">
        <w:rPr>
          <w:rFonts w:ascii="Arial" w:hAnsi="Arial" w:cs="Arial"/>
          <w:sz w:val="20"/>
          <w:szCs w:val="20"/>
        </w:rPr>
        <w:t>sperto/i madrelingua, di cui deve essere fornito nominativo/i e Curriculum Vitae in formato Europeo.</w:t>
      </w:r>
    </w:p>
    <w:p w:rsidR="0049177F" w:rsidRPr="00465CBC" w:rsidRDefault="0049177F" w:rsidP="0058105F">
      <w:pPr>
        <w:pStyle w:val="NormaleWeb"/>
        <w:numPr>
          <w:ilvl w:val="0"/>
          <w:numId w:val="17"/>
        </w:numPr>
        <w:spacing w:before="0" w:beforeAutospacing="0" w:after="0"/>
        <w:jc w:val="both"/>
        <w:rPr>
          <w:rFonts w:ascii="Arial" w:hAnsi="Arial" w:cs="Arial"/>
          <w:sz w:val="20"/>
          <w:szCs w:val="20"/>
        </w:rPr>
      </w:pPr>
      <w:r w:rsidRPr="00465CBC">
        <w:rPr>
          <w:rFonts w:ascii="Arial" w:hAnsi="Arial" w:cs="Arial"/>
          <w:sz w:val="20"/>
          <w:szCs w:val="20"/>
        </w:rPr>
        <w:t>La/e docenze/e, per complessive 60 ore, come specificato all’art. 1, è remunerata per un totale omnicomprensivo di € 4.800,00 (euro quattromilaottocento/00) pari ad € 80,00/h (euro ottanta/00 di lezione).</w:t>
      </w:r>
      <w:r>
        <w:rPr>
          <w:rFonts w:ascii="Arial" w:hAnsi="Arial" w:cs="Arial"/>
          <w:sz w:val="20"/>
          <w:szCs w:val="20"/>
        </w:rPr>
        <w:t xml:space="preserve"> Tale voce dovrà essere opportunamente distinta in fattura.</w:t>
      </w:r>
    </w:p>
    <w:p w:rsidR="0049177F" w:rsidRDefault="0049177F" w:rsidP="0058105F">
      <w:pPr>
        <w:pStyle w:val="NormaleWeb"/>
        <w:numPr>
          <w:ilvl w:val="0"/>
          <w:numId w:val="17"/>
        </w:numPr>
        <w:spacing w:before="0" w:beforeAutospacing="0" w:after="0"/>
        <w:jc w:val="both"/>
        <w:rPr>
          <w:rFonts w:ascii="Arial" w:hAnsi="Arial" w:cs="Arial"/>
          <w:sz w:val="20"/>
          <w:szCs w:val="20"/>
        </w:rPr>
      </w:pPr>
      <w:r>
        <w:rPr>
          <w:rFonts w:ascii="Arial" w:hAnsi="Arial" w:cs="Arial"/>
          <w:sz w:val="20"/>
          <w:szCs w:val="20"/>
        </w:rPr>
        <w:t>Esami finalizzati al r</w:t>
      </w:r>
      <w:r w:rsidRPr="00465CBC">
        <w:rPr>
          <w:rFonts w:ascii="Arial" w:hAnsi="Arial" w:cs="Arial"/>
          <w:sz w:val="20"/>
          <w:szCs w:val="20"/>
        </w:rPr>
        <w:t xml:space="preserve">ilascio di certificazione </w:t>
      </w:r>
      <w:r>
        <w:rPr>
          <w:rFonts w:ascii="Arial" w:hAnsi="Arial" w:cs="Arial"/>
          <w:sz w:val="20"/>
          <w:szCs w:val="20"/>
        </w:rPr>
        <w:t xml:space="preserve">Trinity </w:t>
      </w:r>
      <w:r w:rsidRPr="00465CBC">
        <w:rPr>
          <w:rFonts w:ascii="Arial" w:hAnsi="Arial" w:cs="Arial"/>
          <w:sz w:val="20"/>
          <w:szCs w:val="20"/>
        </w:rPr>
        <w:t>delle competenze linguistiche acquisite secondo il Framework Europeo delle Lingue di livello B1</w:t>
      </w:r>
      <w:r>
        <w:rPr>
          <w:rFonts w:ascii="Arial" w:hAnsi="Arial" w:cs="Arial"/>
          <w:sz w:val="20"/>
          <w:szCs w:val="20"/>
        </w:rPr>
        <w:t>/B2</w:t>
      </w:r>
      <w:r w:rsidRPr="00465CBC">
        <w:rPr>
          <w:rFonts w:ascii="Arial" w:hAnsi="Arial" w:cs="Arial"/>
          <w:sz w:val="20"/>
          <w:szCs w:val="20"/>
        </w:rPr>
        <w:t xml:space="preserve"> per n. 15 </w:t>
      </w:r>
      <w:r>
        <w:rPr>
          <w:rFonts w:ascii="Arial" w:hAnsi="Arial" w:cs="Arial"/>
          <w:sz w:val="20"/>
          <w:szCs w:val="20"/>
        </w:rPr>
        <w:t>studenti ed eventualmente anche per i docenti accompagnatori</w:t>
      </w:r>
      <w:r w:rsidRPr="00465CBC">
        <w:rPr>
          <w:rFonts w:ascii="Arial" w:hAnsi="Arial" w:cs="Arial"/>
          <w:sz w:val="20"/>
          <w:szCs w:val="20"/>
        </w:rPr>
        <w:t xml:space="preserve">. Il costo degli esami per l’acquisizione della certificazione, </w:t>
      </w:r>
      <w:r w:rsidRPr="00465CBC">
        <w:rPr>
          <w:rFonts w:ascii="Arial" w:hAnsi="Arial" w:cs="Arial"/>
          <w:sz w:val="20"/>
          <w:szCs w:val="20"/>
        </w:rPr>
        <w:lastRenderedPageBreak/>
        <w:t>che potranno tenersi anche al rientro in Italia, come specificato all’art. 1, non può essere superiore ad € 3.000,00.</w:t>
      </w:r>
      <w:r>
        <w:rPr>
          <w:rFonts w:ascii="Arial" w:hAnsi="Arial" w:cs="Arial"/>
          <w:sz w:val="20"/>
          <w:szCs w:val="20"/>
        </w:rPr>
        <w:t xml:space="preserve"> Tale voce dovrà essere opportunamente distinta in fattura.</w:t>
      </w:r>
    </w:p>
    <w:p w:rsidR="0049177F" w:rsidRPr="008E7289" w:rsidRDefault="0049177F" w:rsidP="0058105F">
      <w:pPr>
        <w:pStyle w:val="NormaleWeb"/>
        <w:numPr>
          <w:ilvl w:val="0"/>
          <w:numId w:val="17"/>
        </w:numPr>
        <w:spacing w:before="0" w:beforeAutospacing="0" w:after="0"/>
        <w:jc w:val="both"/>
        <w:rPr>
          <w:rFonts w:ascii="Arial" w:hAnsi="Arial" w:cs="Arial"/>
          <w:sz w:val="20"/>
          <w:szCs w:val="20"/>
        </w:rPr>
      </w:pPr>
      <w:r>
        <w:rPr>
          <w:rFonts w:ascii="Arial" w:hAnsi="Arial" w:cs="Arial"/>
          <w:sz w:val="20"/>
          <w:szCs w:val="20"/>
        </w:rPr>
        <w:t xml:space="preserve">Realizzazione di verifiche in </w:t>
      </w:r>
      <w:r w:rsidRPr="008E7289">
        <w:rPr>
          <w:rFonts w:ascii="Arial" w:hAnsi="Arial" w:cs="Arial"/>
          <w:sz w:val="20"/>
          <w:szCs w:val="20"/>
        </w:rPr>
        <w:t xml:space="preserve">ingresso </w:t>
      </w:r>
      <w:r>
        <w:rPr>
          <w:rFonts w:ascii="Arial" w:hAnsi="Arial" w:cs="Arial"/>
          <w:sz w:val="20"/>
          <w:szCs w:val="20"/>
        </w:rPr>
        <w:t xml:space="preserve">e finali </w:t>
      </w:r>
      <w:r w:rsidRPr="008E7289">
        <w:rPr>
          <w:rFonts w:ascii="Arial" w:hAnsi="Arial" w:cs="Arial"/>
          <w:sz w:val="20"/>
          <w:szCs w:val="20"/>
        </w:rPr>
        <w:t xml:space="preserve">e </w:t>
      </w:r>
      <w:r>
        <w:rPr>
          <w:rFonts w:ascii="Arial" w:hAnsi="Arial" w:cs="Arial"/>
          <w:sz w:val="20"/>
          <w:szCs w:val="20"/>
        </w:rPr>
        <w:t xml:space="preserve">fornitura di </w:t>
      </w:r>
      <w:r w:rsidRPr="008E7289">
        <w:rPr>
          <w:rFonts w:ascii="Arial" w:hAnsi="Arial" w:cs="Arial"/>
          <w:sz w:val="20"/>
          <w:szCs w:val="20"/>
        </w:rPr>
        <w:t>tutti i materiali didattici e di consumo necessari;</w:t>
      </w:r>
    </w:p>
    <w:p w:rsidR="0049177F" w:rsidRDefault="0049177F" w:rsidP="0058105F">
      <w:pPr>
        <w:pStyle w:val="NormaleWeb"/>
        <w:numPr>
          <w:ilvl w:val="0"/>
          <w:numId w:val="17"/>
        </w:numPr>
        <w:spacing w:before="0" w:beforeAutospacing="0" w:after="0"/>
        <w:jc w:val="both"/>
        <w:rPr>
          <w:rFonts w:ascii="Arial" w:hAnsi="Arial" w:cs="Arial"/>
          <w:sz w:val="20"/>
          <w:szCs w:val="20"/>
        </w:rPr>
      </w:pPr>
      <w:r w:rsidRPr="008E7289">
        <w:rPr>
          <w:rFonts w:ascii="Arial" w:hAnsi="Arial" w:cs="Arial"/>
          <w:sz w:val="20"/>
          <w:szCs w:val="20"/>
        </w:rPr>
        <w:t xml:space="preserve">Realizzazione di un prodotto finale </w:t>
      </w:r>
      <w:r>
        <w:rPr>
          <w:rFonts w:ascii="Arial" w:hAnsi="Arial" w:cs="Arial"/>
          <w:sz w:val="20"/>
          <w:szCs w:val="20"/>
        </w:rPr>
        <w:t xml:space="preserve">(foto, video, dispense, ecc.) </w:t>
      </w:r>
      <w:r w:rsidRPr="008E7289">
        <w:rPr>
          <w:rFonts w:ascii="Arial" w:hAnsi="Arial" w:cs="Arial"/>
          <w:sz w:val="20"/>
          <w:szCs w:val="20"/>
        </w:rPr>
        <w:t>che documenti l’esperienza formativa.</w:t>
      </w:r>
    </w:p>
    <w:p w:rsidR="0049177F" w:rsidRPr="00363260" w:rsidRDefault="0049177F" w:rsidP="0058105F">
      <w:pPr>
        <w:pStyle w:val="NormaleWeb"/>
        <w:numPr>
          <w:ilvl w:val="0"/>
          <w:numId w:val="17"/>
        </w:numPr>
        <w:spacing w:before="0" w:beforeAutospacing="0" w:after="0"/>
        <w:jc w:val="both"/>
        <w:rPr>
          <w:rFonts w:ascii="Arial" w:hAnsi="Arial" w:cs="Arial"/>
          <w:sz w:val="20"/>
          <w:szCs w:val="20"/>
        </w:rPr>
      </w:pPr>
      <w:r>
        <w:rPr>
          <w:rFonts w:ascii="Arial" w:hAnsi="Arial" w:cs="Arial"/>
          <w:sz w:val="20"/>
          <w:szCs w:val="20"/>
        </w:rPr>
        <w:t>Il/Gli esperto/i</w:t>
      </w:r>
      <w:r w:rsidRPr="00363260">
        <w:rPr>
          <w:rFonts w:ascii="Arial" w:hAnsi="Arial" w:cs="Arial"/>
          <w:sz w:val="20"/>
          <w:szCs w:val="20"/>
        </w:rPr>
        <w:t xml:space="preserve"> responsabile</w:t>
      </w:r>
      <w:r>
        <w:rPr>
          <w:rFonts w:ascii="Arial" w:hAnsi="Arial" w:cs="Arial"/>
          <w:sz w:val="20"/>
          <w:szCs w:val="20"/>
        </w:rPr>
        <w:t>/i</w:t>
      </w:r>
      <w:r w:rsidRPr="00363260">
        <w:rPr>
          <w:rFonts w:ascii="Arial" w:hAnsi="Arial" w:cs="Arial"/>
          <w:sz w:val="20"/>
          <w:szCs w:val="20"/>
        </w:rPr>
        <w:t xml:space="preserve"> del percorso formativo dovrà</w:t>
      </w:r>
      <w:r>
        <w:rPr>
          <w:rFonts w:ascii="Arial" w:hAnsi="Arial" w:cs="Arial"/>
          <w:sz w:val="20"/>
          <w:szCs w:val="20"/>
        </w:rPr>
        <w:t>/dovranno</w:t>
      </w:r>
      <w:r w:rsidRPr="00363260">
        <w:rPr>
          <w:rFonts w:ascii="Arial" w:hAnsi="Arial" w:cs="Arial"/>
          <w:sz w:val="20"/>
          <w:szCs w:val="20"/>
        </w:rPr>
        <w:t>:</w:t>
      </w:r>
    </w:p>
    <w:p w:rsidR="0049177F" w:rsidRPr="00363260" w:rsidRDefault="0049177F" w:rsidP="0058105F">
      <w:pPr>
        <w:pStyle w:val="NormaleWeb"/>
        <w:numPr>
          <w:ilvl w:val="1"/>
          <w:numId w:val="18"/>
        </w:numPr>
        <w:tabs>
          <w:tab w:val="clear" w:pos="1794"/>
          <w:tab w:val="num" w:pos="1418"/>
        </w:tabs>
        <w:spacing w:before="0" w:beforeAutospacing="0" w:after="0"/>
        <w:ind w:left="1418"/>
        <w:jc w:val="both"/>
        <w:rPr>
          <w:rFonts w:ascii="Arial" w:hAnsi="Arial" w:cs="Arial"/>
          <w:sz w:val="20"/>
          <w:szCs w:val="20"/>
        </w:rPr>
      </w:pPr>
      <w:r w:rsidRPr="00363260">
        <w:rPr>
          <w:rFonts w:ascii="Arial" w:hAnsi="Arial" w:cs="Arial"/>
          <w:sz w:val="20"/>
          <w:szCs w:val="20"/>
        </w:rPr>
        <w:t>concordare di concerto con i tutor</w:t>
      </w:r>
      <w:r>
        <w:rPr>
          <w:rFonts w:ascii="Arial" w:hAnsi="Arial" w:cs="Arial"/>
          <w:sz w:val="20"/>
          <w:szCs w:val="20"/>
        </w:rPr>
        <w:t>s</w:t>
      </w:r>
      <w:r w:rsidRPr="00363260">
        <w:rPr>
          <w:rFonts w:ascii="Arial" w:hAnsi="Arial" w:cs="Arial"/>
          <w:sz w:val="20"/>
          <w:szCs w:val="20"/>
        </w:rPr>
        <w:t xml:space="preserve"> </w:t>
      </w:r>
      <w:r>
        <w:rPr>
          <w:rFonts w:ascii="Arial" w:hAnsi="Arial" w:cs="Arial"/>
          <w:sz w:val="20"/>
          <w:szCs w:val="20"/>
        </w:rPr>
        <w:t>accompagnatori</w:t>
      </w:r>
      <w:r w:rsidRPr="00363260">
        <w:rPr>
          <w:rFonts w:ascii="Arial" w:hAnsi="Arial" w:cs="Arial"/>
          <w:sz w:val="20"/>
          <w:szCs w:val="20"/>
        </w:rPr>
        <w:t xml:space="preserve"> il programma dell’esperienza formativa;</w:t>
      </w:r>
    </w:p>
    <w:p w:rsidR="0049177F" w:rsidRPr="00363260" w:rsidRDefault="0049177F" w:rsidP="0058105F">
      <w:pPr>
        <w:pStyle w:val="NormaleWeb"/>
        <w:numPr>
          <w:ilvl w:val="1"/>
          <w:numId w:val="18"/>
        </w:numPr>
        <w:tabs>
          <w:tab w:val="clear" w:pos="1794"/>
          <w:tab w:val="num" w:pos="1418"/>
        </w:tabs>
        <w:spacing w:before="0" w:beforeAutospacing="0" w:after="0"/>
        <w:ind w:left="1418"/>
        <w:jc w:val="both"/>
        <w:rPr>
          <w:rFonts w:ascii="Arial" w:hAnsi="Arial" w:cs="Arial"/>
          <w:sz w:val="20"/>
          <w:szCs w:val="20"/>
        </w:rPr>
      </w:pPr>
      <w:r w:rsidRPr="00363260">
        <w:rPr>
          <w:rFonts w:ascii="Arial" w:hAnsi="Arial" w:cs="Arial"/>
          <w:sz w:val="20"/>
          <w:szCs w:val="20"/>
        </w:rPr>
        <w:t>pianificare e facilitare i percorsi di apprendimento;</w:t>
      </w:r>
    </w:p>
    <w:p w:rsidR="0049177F" w:rsidRPr="00363260" w:rsidRDefault="0049177F" w:rsidP="0058105F">
      <w:pPr>
        <w:pStyle w:val="NormaleWeb"/>
        <w:numPr>
          <w:ilvl w:val="1"/>
          <w:numId w:val="18"/>
        </w:numPr>
        <w:tabs>
          <w:tab w:val="clear" w:pos="1794"/>
          <w:tab w:val="num" w:pos="1418"/>
        </w:tabs>
        <w:spacing w:before="0" w:beforeAutospacing="0" w:after="0"/>
        <w:ind w:left="1418"/>
        <w:jc w:val="both"/>
        <w:rPr>
          <w:rFonts w:ascii="Arial" w:hAnsi="Arial" w:cs="Arial"/>
          <w:sz w:val="20"/>
          <w:szCs w:val="20"/>
        </w:rPr>
      </w:pPr>
      <w:r w:rsidRPr="00363260">
        <w:rPr>
          <w:rFonts w:ascii="Arial" w:hAnsi="Arial" w:cs="Arial"/>
          <w:sz w:val="20"/>
          <w:szCs w:val="20"/>
        </w:rPr>
        <w:t>garantire la qualità e l’efficacia del percorso di formazione a cura della scuola;</w:t>
      </w:r>
    </w:p>
    <w:p w:rsidR="0049177F" w:rsidRPr="00363260" w:rsidRDefault="0049177F" w:rsidP="0058105F">
      <w:pPr>
        <w:pStyle w:val="NormaleWeb"/>
        <w:numPr>
          <w:ilvl w:val="1"/>
          <w:numId w:val="18"/>
        </w:numPr>
        <w:tabs>
          <w:tab w:val="clear" w:pos="1794"/>
          <w:tab w:val="num" w:pos="1418"/>
        </w:tabs>
        <w:spacing w:before="0" w:beforeAutospacing="0" w:after="0"/>
        <w:ind w:left="1418"/>
        <w:jc w:val="both"/>
        <w:rPr>
          <w:rFonts w:ascii="Arial" w:hAnsi="Arial" w:cs="Arial"/>
          <w:sz w:val="20"/>
          <w:szCs w:val="20"/>
        </w:rPr>
      </w:pPr>
      <w:r w:rsidRPr="00363260">
        <w:rPr>
          <w:rFonts w:ascii="Arial" w:hAnsi="Arial" w:cs="Arial"/>
          <w:sz w:val="20"/>
          <w:szCs w:val="20"/>
        </w:rPr>
        <w:t>verificare e valutare insieme a</w:t>
      </w:r>
      <w:r>
        <w:rPr>
          <w:rFonts w:ascii="Arial" w:hAnsi="Arial" w:cs="Arial"/>
          <w:sz w:val="20"/>
          <w:szCs w:val="20"/>
        </w:rPr>
        <w:t>i</w:t>
      </w:r>
      <w:r w:rsidRPr="00363260">
        <w:rPr>
          <w:rFonts w:ascii="Arial" w:hAnsi="Arial" w:cs="Arial"/>
          <w:sz w:val="20"/>
          <w:szCs w:val="20"/>
        </w:rPr>
        <w:t xml:space="preserve"> tutor </w:t>
      </w:r>
      <w:r>
        <w:rPr>
          <w:rFonts w:ascii="Arial" w:hAnsi="Arial" w:cs="Arial"/>
          <w:sz w:val="20"/>
          <w:szCs w:val="20"/>
        </w:rPr>
        <w:t>accompagnatori</w:t>
      </w:r>
      <w:r w:rsidRPr="00363260">
        <w:rPr>
          <w:rFonts w:ascii="Arial" w:hAnsi="Arial" w:cs="Arial"/>
          <w:sz w:val="20"/>
          <w:szCs w:val="20"/>
        </w:rPr>
        <w:t xml:space="preserve"> le attività, i progressi dello studente e l’efficacia del processo formativo;</w:t>
      </w:r>
    </w:p>
    <w:p w:rsidR="0049177F" w:rsidRPr="00363260" w:rsidRDefault="0049177F" w:rsidP="0058105F">
      <w:pPr>
        <w:pStyle w:val="NormaleWeb"/>
        <w:numPr>
          <w:ilvl w:val="1"/>
          <w:numId w:val="18"/>
        </w:numPr>
        <w:tabs>
          <w:tab w:val="clear" w:pos="1794"/>
          <w:tab w:val="num" w:pos="1418"/>
        </w:tabs>
        <w:spacing w:before="0" w:beforeAutospacing="0" w:after="0"/>
        <w:ind w:left="1418"/>
        <w:jc w:val="both"/>
        <w:rPr>
          <w:rFonts w:ascii="Arial" w:hAnsi="Arial" w:cs="Arial"/>
          <w:sz w:val="20"/>
          <w:szCs w:val="20"/>
        </w:rPr>
      </w:pPr>
      <w:r w:rsidRPr="00363260">
        <w:rPr>
          <w:rFonts w:ascii="Arial" w:hAnsi="Arial" w:cs="Arial"/>
          <w:sz w:val="20"/>
          <w:szCs w:val="20"/>
        </w:rPr>
        <w:t xml:space="preserve">curare in collaborazione con i tutor </w:t>
      </w:r>
      <w:r>
        <w:rPr>
          <w:rFonts w:ascii="Arial" w:hAnsi="Arial" w:cs="Arial"/>
          <w:sz w:val="20"/>
          <w:szCs w:val="20"/>
        </w:rPr>
        <w:t>accompagnatori</w:t>
      </w:r>
      <w:r w:rsidRPr="00363260">
        <w:rPr>
          <w:rFonts w:ascii="Arial" w:hAnsi="Arial" w:cs="Arial"/>
          <w:sz w:val="20"/>
          <w:szCs w:val="20"/>
        </w:rPr>
        <w:t xml:space="preserve"> l’inserimento di quanto richiesto nella piattaforma;</w:t>
      </w:r>
    </w:p>
    <w:p w:rsidR="0049177F" w:rsidRPr="00363260" w:rsidRDefault="0049177F" w:rsidP="0058105F">
      <w:pPr>
        <w:pStyle w:val="NormaleWeb"/>
        <w:numPr>
          <w:ilvl w:val="1"/>
          <w:numId w:val="18"/>
        </w:numPr>
        <w:tabs>
          <w:tab w:val="clear" w:pos="1794"/>
          <w:tab w:val="num" w:pos="1418"/>
        </w:tabs>
        <w:spacing w:before="0" w:beforeAutospacing="0" w:after="0"/>
        <w:ind w:left="1418"/>
        <w:jc w:val="both"/>
        <w:rPr>
          <w:rFonts w:ascii="Arial" w:hAnsi="Arial" w:cs="Arial"/>
          <w:sz w:val="20"/>
          <w:szCs w:val="20"/>
        </w:rPr>
      </w:pPr>
      <w:r w:rsidRPr="00363260">
        <w:rPr>
          <w:rFonts w:ascii="Arial" w:hAnsi="Arial" w:cs="Arial"/>
          <w:sz w:val="20"/>
          <w:szCs w:val="20"/>
        </w:rPr>
        <w:t>prog</w:t>
      </w:r>
      <w:r>
        <w:rPr>
          <w:rFonts w:ascii="Arial" w:hAnsi="Arial" w:cs="Arial"/>
          <w:sz w:val="20"/>
          <w:szCs w:val="20"/>
        </w:rPr>
        <w:t>rammare in collaborazione con i</w:t>
      </w:r>
      <w:r w:rsidRPr="00363260">
        <w:rPr>
          <w:rFonts w:ascii="Arial" w:hAnsi="Arial" w:cs="Arial"/>
          <w:sz w:val="20"/>
          <w:szCs w:val="20"/>
        </w:rPr>
        <w:t xml:space="preserve"> tutor </w:t>
      </w:r>
      <w:r>
        <w:rPr>
          <w:rFonts w:ascii="Arial" w:hAnsi="Arial" w:cs="Arial"/>
          <w:sz w:val="20"/>
          <w:szCs w:val="20"/>
        </w:rPr>
        <w:t>accompagnatori</w:t>
      </w:r>
      <w:r w:rsidRPr="00363260">
        <w:rPr>
          <w:rFonts w:ascii="Arial" w:hAnsi="Arial" w:cs="Arial"/>
          <w:sz w:val="20"/>
          <w:szCs w:val="20"/>
        </w:rPr>
        <w:t xml:space="preserve"> l’attività didattica predisponendo il materiale didattico necessario;</w:t>
      </w:r>
    </w:p>
    <w:p w:rsidR="0049177F" w:rsidRPr="00363260" w:rsidRDefault="0049177F" w:rsidP="0058105F">
      <w:pPr>
        <w:pStyle w:val="NormaleWeb"/>
        <w:numPr>
          <w:ilvl w:val="1"/>
          <w:numId w:val="18"/>
        </w:numPr>
        <w:tabs>
          <w:tab w:val="clear" w:pos="1794"/>
          <w:tab w:val="num" w:pos="1418"/>
        </w:tabs>
        <w:spacing w:before="0" w:beforeAutospacing="0" w:after="0"/>
        <w:ind w:left="1418"/>
        <w:jc w:val="both"/>
        <w:rPr>
          <w:rFonts w:ascii="Arial" w:hAnsi="Arial" w:cs="Arial"/>
          <w:sz w:val="20"/>
          <w:szCs w:val="20"/>
        </w:rPr>
      </w:pPr>
      <w:r w:rsidRPr="00363260">
        <w:rPr>
          <w:rFonts w:ascii="Arial" w:hAnsi="Arial" w:cs="Arial"/>
          <w:sz w:val="20"/>
          <w:szCs w:val="20"/>
        </w:rPr>
        <w:t>v</w:t>
      </w:r>
      <w:r>
        <w:rPr>
          <w:rFonts w:ascii="Arial" w:hAnsi="Arial" w:cs="Arial"/>
          <w:sz w:val="20"/>
          <w:szCs w:val="20"/>
        </w:rPr>
        <w:t>alutare in collaborazione con i</w:t>
      </w:r>
      <w:r w:rsidRPr="00363260">
        <w:rPr>
          <w:rFonts w:ascii="Arial" w:hAnsi="Arial" w:cs="Arial"/>
          <w:sz w:val="20"/>
          <w:szCs w:val="20"/>
        </w:rPr>
        <w:t xml:space="preserve"> tutor </w:t>
      </w:r>
      <w:r>
        <w:rPr>
          <w:rFonts w:ascii="Arial" w:hAnsi="Arial" w:cs="Arial"/>
          <w:sz w:val="20"/>
          <w:szCs w:val="20"/>
        </w:rPr>
        <w:t>accompagnatori</w:t>
      </w:r>
      <w:r w:rsidRPr="00363260">
        <w:rPr>
          <w:rFonts w:ascii="Arial" w:hAnsi="Arial" w:cs="Arial"/>
          <w:sz w:val="20"/>
          <w:szCs w:val="20"/>
        </w:rPr>
        <w:t>, le competenze in ingresso dei corsisti, al fine di accertare eventuali competenze già in loro possesso ed attivare misure di individualizzazione del percorso formativo;</w:t>
      </w:r>
    </w:p>
    <w:p w:rsidR="0049177F" w:rsidRPr="00363260" w:rsidRDefault="0049177F" w:rsidP="0058105F">
      <w:pPr>
        <w:pStyle w:val="NormaleWeb"/>
        <w:numPr>
          <w:ilvl w:val="1"/>
          <w:numId w:val="18"/>
        </w:numPr>
        <w:tabs>
          <w:tab w:val="clear" w:pos="1794"/>
          <w:tab w:val="num" w:pos="1418"/>
        </w:tabs>
        <w:spacing w:before="0" w:beforeAutospacing="0" w:after="0"/>
        <w:ind w:left="1418"/>
        <w:jc w:val="both"/>
        <w:rPr>
          <w:rFonts w:ascii="Arial" w:hAnsi="Arial" w:cs="Arial"/>
          <w:sz w:val="20"/>
          <w:szCs w:val="20"/>
        </w:rPr>
      </w:pPr>
      <w:r w:rsidRPr="00363260">
        <w:rPr>
          <w:rFonts w:ascii="Arial" w:hAnsi="Arial" w:cs="Arial"/>
          <w:sz w:val="20"/>
          <w:szCs w:val="20"/>
        </w:rPr>
        <w:t xml:space="preserve">monitorare il processo di apprendimento in collaborazione con i tutor </w:t>
      </w:r>
      <w:r>
        <w:rPr>
          <w:rFonts w:ascii="Arial" w:hAnsi="Arial" w:cs="Arial"/>
          <w:sz w:val="20"/>
          <w:szCs w:val="20"/>
        </w:rPr>
        <w:t>accompagnatori</w:t>
      </w:r>
      <w:r w:rsidRPr="00363260">
        <w:rPr>
          <w:rFonts w:ascii="Arial" w:hAnsi="Arial" w:cs="Arial"/>
          <w:sz w:val="20"/>
          <w:szCs w:val="20"/>
        </w:rPr>
        <w:t>, con forme di valutazione oggettive in itinere;</w:t>
      </w:r>
    </w:p>
    <w:p w:rsidR="0049177F" w:rsidRPr="00363260" w:rsidRDefault="0049177F" w:rsidP="0058105F">
      <w:pPr>
        <w:pStyle w:val="NormaleWeb"/>
        <w:numPr>
          <w:ilvl w:val="1"/>
          <w:numId w:val="18"/>
        </w:numPr>
        <w:tabs>
          <w:tab w:val="clear" w:pos="1794"/>
          <w:tab w:val="num" w:pos="1418"/>
        </w:tabs>
        <w:spacing w:before="0" w:beforeAutospacing="0" w:after="0"/>
        <w:ind w:left="1418"/>
        <w:jc w:val="both"/>
        <w:rPr>
          <w:rFonts w:ascii="Arial" w:hAnsi="Arial" w:cs="Arial"/>
          <w:sz w:val="20"/>
          <w:szCs w:val="20"/>
        </w:rPr>
      </w:pPr>
      <w:r w:rsidRPr="00363260">
        <w:rPr>
          <w:rFonts w:ascii="Arial" w:hAnsi="Arial" w:cs="Arial"/>
          <w:sz w:val="20"/>
          <w:szCs w:val="20"/>
        </w:rPr>
        <w:t>collaborare alla valutazione finale delle competenze acquisite;</w:t>
      </w:r>
    </w:p>
    <w:p w:rsidR="0049177F" w:rsidRPr="00363260" w:rsidRDefault="0049177F" w:rsidP="0058105F">
      <w:pPr>
        <w:pStyle w:val="NormaleWeb"/>
        <w:numPr>
          <w:ilvl w:val="1"/>
          <w:numId w:val="18"/>
        </w:numPr>
        <w:tabs>
          <w:tab w:val="clear" w:pos="1794"/>
          <w:tab w:val="num" w:pos="1418"/>
        </w:tabs>
        <w:spacing w:before="0" w:beforeAutospacing="0" w:after="0"/>
        <w:ind w:left="1418"/>
        <w:jc w:val="both"/>
        <w:rPr>
          <w:rFonts w:ascii="Arial" w:hAnsi="Arial" w:cs="Arial"/>
          <w:sz w:val="20"/>
          <w:szCs w:val="20"/>
        </w:rPr>
      </w:pPr>
      <w:r w:rsidRPr="00363260">
        <w:rPr>
          <w:rFonts w:ascii="Arial" w:hAnsi="Arial" w:cs="Arial"/>
          <w:sz w:val="20"/>
          <w:szCs w:val="20"/>
        </w:rPr>
        <w:t>relazionare circa le proprie attività;</w:t>
      </w:r>
    </w:p>
    <w:p w:rsidR="0049177F" w:rsidRPr="00363260" w:rsidRDefault="0049177F" w:rsidP="0058105F">
      <w:pPr>
        <w:pStyle w:val="NormaleWeb"/>
        <w:numPr>
          <w:ilvl w:val="1"/>
          <w:numId w:val="18"/>
        </w:numPr>
        <w:tabs>
          <w:tab w:val="clear" w:pos="1794"/>
          <w:tab w:val="num" w:pos="1418"/>
        </w:tabs>
        <w:spacing w:before="0" w:beforeAutospacing="0" w:after="0"/>
        <w:ind w:left="1418"/>
        <w:jc w:val="both"/>
        <w:rPr>
          <w:rFonts w:ascii="Arial" w:hAnsi="Arial" w:cs="Arial"/>
          <w:sz w:val="20"/>
          <w:szCs w:val="20"/>
        </w:rPr>
      </w:pPr>
      <w:r w:rsidRPr="00363260">
        <w:rPr>
          <w:rFonts w:ascii="Arial" w:hAnsi="Arial" w:cs="Arial"/>
          <w:sz w:val="20"/>
          <w:szCs w:val="20"/>
        </w:rPr>
        <w:t>utilizzare la piattaforma on line “Gestione Progetti PON scuola”, per quanto di propria competenza, aggiornando periodicamente sulla piattaforma INDIRE l’area dedicata alla documentazione delle attività svolte, utilizzando una login e password comunicata contestualmente all’avvio delle attività;</w:t>
      </w:r>
    </w:p>
    <w:p w:rsidR="0049177F" w:rsidRPr="00363260" w:rsidRDefault="0049177F" w:rsidP="0058105F">
      <w:pPr>
        <w:pStyle w:val="NormaleWeb"/>
        <w:numPr>
          <w:ilvl w:val="1"/>
          <w:numId w:val="18"/>
        </w:numPr>
        <w:tabs>
          <w:tab w:val="clear" w:pos="1794"/>
          <w:tab w:val="num" w:pos="1418"/>
        </w:tabs>
        <w:spacing w:before="0" w:beforeAutospacing="0" w:after="0"/>
        <w:ind w:left="1418"/>
        <w:jc w:val="both"/>
        <w:rPr>
          <w:rFonts w:ascii="Arial" w:hAnsi="Arial" w:cs="Arial"/>
          <w:sz w:val="20"/>
          <w:szCs w:val="20"/>
        </w:rPr>
      </w:pPr>
      <w:r w:rsidRPr="00363260">
        <w:rPr>
          <w:rFonts w:ascii="Arial" w:hAnsi="Arial" w:cs="Arial"/>
          <w:sz w:val="20"/>
          <w:szCs w:val="20"/>
        </w:rPr>
        <w:t>annotare puntualmente le ore svolte su di un Registro e documentare con la regi</w:t>
      </w:r>
      <w:r>
        <w:rPr>
          <w:rFonts w:ascii="Arial" w:hAnsi="Arial" w:cs="Arial"/>
          <w:sz w:val="20"/>
          <w:szCs w:val="20"/>
        </w:rPr>
        <w:t>strazione delle presenze (Tutor</w:t>
      </w:r>
      <w:r w:rsidRPr="00363260">
        <w:rPr>
          <w:rFonts w:ascii="Arial" w:hAnsi="Arial" w:cs="Arial"/>
          <w:sz w:val="20"/>
          <w:szCs w:val="20"/>
        </w:rPr>
        <w:t xml:space="preserve"> e allievi), degli argomenti svolti e del materiale utilizzato nella lezione;</w:t>
      </w:r>
    </w:p>
    <w:p w:rsidR="0049177F" w:rsidRPr="00363260" w:rsidRDefault="0049177F" w:rsidP="0058105F">
      <w:pPr>
        <w:pStyle w:val="NormaleWeb"/>
        <w:numPr>
          <w:ilvl w:val="1"/>
          <w:numId w:val="18"/>
        </w:numPr>
        <w:tabs>
          <w:tab w:val="clear" w:pos="1794"/>
          <w:tab w:val="num" w:pos="1418"/>
        </w:tabs>
        <w:spacing w:before="0" w:beforeAutospacing="0" w:after="0"/>
        <w:ind w:left="1418"/>
        <w:jc w:val="both"/>
        <w:rPr>
          <w:rFonts w:ascii="Arial" w:hAnsi="Arial" w:cs="Arial"/>
          <w:sz w:val="20"/>
          <w:szCs w:val="20"/>
        </w:rPr>
      </w:pPr>
      <w:r w:rsidRPr="00363260">
        <w:rPr>
          <w:rFonts w:ascii="Arial" w:hAnsi="Arial" w:cs="Arial"/>
          <w:sz w:val="20"/>
          <w:szCs w:val="20"/>
        </w:rPr>
        <w:t>predisporre il report finale delle proprie attività;</w:t>
      </w:r>
    </w:p>
    <w:p w:rsidR="0049177F" w:rsidRPr="00363260" w:rsidRDefault="0049177F" w:rsidP="0058105F">
      <w:pPr>
        <w:pStyle w:val="NormaleWeb"/>
        <w:numPr>
          <w:ilvl w:val="1"/>
          <w:numId w:val="18"/>
        </w:numPr>
        <w:tabs>
          <w:tab w:val="clear" w:pos="1794"/>
          <w:tab w:val="num" w:pos="1418"/>
        </w:tabs>
        <w:spacing w:before="0" w:beforeAutospacing="0" w:after="0"/>
        <w:ind w:left="1418"/>
        <w:jc w:val="both"/>
        <w:rPr>
          <w:rFonts w:ascii="Arial" w:hAnsi="Arial" w:cs="Arial"/>
          <w:sz w:val="20"/>
          <w:szCs w:val="20"/>
        </w:rPr>
      </w:pPr>
      <w:r w:rsidRPr="00363260">
        <w:rPr>
          <w:rFonts w:ascii="Arial" w:hAnsi="Arial" w:cs="Arial"/>
          <w:sz w:val="20"/>
          <w:szCs w:val="20"/>
        </w:rPr>
        <w:t>predisporre e organizzare insieme con i docenti tutor la realizzazione di un prodotto finale che documenti l’esperienza formativa;</w:t>
      </w:r>
    </w:p>
    <w:p w:rsidR="0049177F" w:rsidRPr="008E7289" w:rsidRDefault="0049177F" w:rsidP="0058105F">
      <w:pPr>
        <w:pStyle w:val="NormaleWeb"/>
        <w:numPr>
          <w:ilvl w:val="1"/>
          <w:numId w:val="18"/>
        </w:numPr>
        <w:tabs>
          <w:tab w:val="clear" w:pos="1794"/>
          <w:tab w:val="num" w:pos="1418"/>
        </w:tabs>
        <w:spacing w:before="0" w:beforeAutospacing="0" w:after="0"/>
        <w:ind w:left="1418"/>
        <w:jc w:val="both"/>
        <w:rPr>
          <w:rFonts w:ascii="Arial" w:hAnsi="Arial" w:cs="Arial"/>
          <w:sz w:val="20"/>
          <w:szCs w:val="20"/>
        </w:rPr>
      </w:pPr>
      <w:r w:rsidRPr="00363260">
        <w:rPr>
          <w:rFonts w:ascii="Arial" w:hAnsi="Arial" w:cs="Arial"/>
          <w:sz w:val="20"/>
          <w:szCs w:val="20"/>
        </w:rPr>
        <w:t>possedere un’assicurazione per la responsabilità civile valevole per tutta la durata dell’attività, un’assicurazione multi rischi, copertura spese mediche, ecc.</w:t>
      </w:r>
    </w:p>
    <w:p w:rsidR="0049177F" w:rsidRDefault="0049177F" w:rsidP="0058105F">
      <w:pPr>
        <w:pStyle w:val="NormaleWeb"/>
        <w:numPr>
          <w:ilvl w:val="0"/>
          <w:numId w:val="1"/>
        </w:numPr>
        <w:spacing w:before="0" w:beforeAutospacing="0" w:after="0"/>
        <w:ind w:left="714" w:hanging="357"/>
        <w:jc w:val="both"/>
        <w:rPr>
          <w:rFonts w:ascii="Arial" w:hAnsi="Arial" w:cs="Arial"/>
          <w:sz w:val="20"/>
          <w:szCs w:val="20"/>
        </w:rPr>
      </w:pPr>
      <w:r w:rsidRPr="008E7289">
        <w:rPr>
          <w:rFonts w:ascii="Arial" w:hAnsi="Arial" w:cs="Arial"/>
          <w:sz w:val="20"/>
          <w:szCs w:val="20"/>
        </w:rPr>
        <w:t>Descrizione dettagliata dell’organizzazione del viaggio</w:t>
      </w:r>
      <w:r>
        <w:rPr>
          <w:rFonts w:ascii="Arial" w:hAnsi="Arial" w:cs="Arial"/>
          <w:sz w:val="20"/>
          <w:szCs w:val="20"/>
        </w:rPr>
        <w:t>/</w:t>
      </w:r>
      <w:r w:rsidRPr="008E7289">
        <w:rPr>
          <w:rFonts w:ascii="Arial" w:hAnsi="Arial" w:cs="Arial"/>
          <w:sz w:val="20"/>
          <w:szCs w:val="20"/>
        </w:rPr>
        <w:t>soggiorno di studio, con programma dettagliato comprensivo di tutti i contatti da dare agli alunni: dell’organizzazione del trasporto, trasferimento e soggiorno; delle strutture utilizzate (denominazione, luogo, n. telefonici) comprese quelle previste per attività didattiche e</w:t>
      </w:r>
      <w:r>
        <w:rPr>
          <w:rFonts w:ascii="Arial" w:hAnsi="Arial" w:cs="Arial"/>
          <w:sz w:val="20"/>
          <w:szCs w:val="20"/>
        </w:rPr>
        <w:t>d</w:t>
      </w:r>
      <w:r w:rsidRPr="008E7289">
        <w:rPr>
          <w:rFonts w:ascii="Arial" w:hAnsi="Arial" w:cs="Arial"/>
          <w:sz w:val="20"/>
          <w:szCs w:val="20"/>
        </w:rPr>
        <w:t xml:space="preserve"> escursioni;</w:t>
      </w:r>
    </w:p>
    <w:p w:rsidR="0049177F" w:rsidRPr="00337FDC" w:rsidRDefault="0049177F" w:rsidP="0058105F">
      <w:pPr>
        <w:pStyle w:val="NormaleWeb"/>
        <w:numPr>
          <w:ilvl w:val="0"/>
          <w:numId w:val="1"/>
        </w:numPr>
        <w:spacing w:before="0" w:beforeAutospacing="0" w:after="0"/>
        <w:ind w:left="714" w:hanging="357"/>
        <w:jc w:val="both"/>
        <w:rPr>
          <w:rFonts w:ascii="Arial" w:hAnsi="Arial" w:cs="Arial"/>
          <w:sz w:val="20"/>
          <w:szCs w:val="20"/>
        </w:rPr>
      </w:pPr>
      <w:r>
        <w:rPr>
          <w:rFonts w:ascii="Arial" w:hAnsi="Arial" w:cs="Arial"/>
          <w:sz w:val="20"/>
          <w:szCs w:val="20"/>
        </w:rPr>
        <w:t>Modalità o</w:t>
      </w:r>
      <w:r w:rsidRPr="00337FDC">
        <w:rPr>
          <w:rFonts w:ascii="Arial" w:hAnsi="Arial" w:cs="Arial"/>
          <w:sz w:val="20"/>
          <w:szCs w:val="20"/>
        </w:rPr>
        <w:t>rganizza</w:t>
      </w:r>
      <w:r>
        <w:rPr>
          <w:rFonts w:ascii="Arial" w:hAnsi="Arial" w:cs="Arial"/>
          <w:sz w:val="20"/>
          <w:szCs w:val="20"/>
        </w:rPr>
        <w:t>tiv</w:t>
      </w:r>
      <w:r w:rsidRPr="00337FDC">
        <w:rPr>
          <w:rFonts w:ascii="Arial" w:hAnsi="Arial" w:cs="Arial"/>
          <w:sz w:val="20"/>
          <w:szCs w:val="20"/>
        </w:rPr>
        <w:t xml:space="preserve">e degli spostamenti da e per </w:t>
      </w:r>
      <w:r>
        <w:rPr>
          <w:rFonts w:ascii="Arial" w:hAnsi="Arial" w:cs="Arial"/>
          <w:sz w:val="20"/>
          <w:szCs w:val="20"/>
        </w:rPr>
        <w:t>l’istituto formativo</w:t>
      </w:r>
      <w:r w:rsidRPr="00337FDC">
        <w:rPr>
          <w:rFonts w:ascii="Arial" w:hAnsi="Arial" w:cs="Arial"/>
          <w:sz w:val="20"/>
          <w:szCs w:val="20"/>
        </w:rPr>
        <w:t xml:space="preserve"> </w:t>
      </w:r>
      <w:r>
        <w:rPr>
          <w:rFonts w:ascii="Arial" w:hAnsi="Arial" w:cs="Arial"/>
          <w:sz w:val="20"/>
          <w:szCs w:val="20"/>
        </w:rPr>
        <w:t>sede del corso</w:t>
      </w:r>
      <w:r w:rsidRPr="00337FDC">
        <w:rPr>
          <w:rFonts w:ascii="Arial" w:hAnsi="Arial" w:cs="Arial"/>
          <w:sz w:val="20"/>
          <w:szCs w:val="20"/>
        </w:rPr>
        <w:t xml:space="preserve"> e/o fornitura di tic</w:t>
      </w:r>
      <w:r>
        <w:rPr>
          <w:rFonts w:ascii="Arial" w:hAnsi="Arial" w:cs="Arial"/>
          <w:sz w:val="20"/>
          <w:szCs w:val="20"/>
        </w:rPr>
        <w:t>ket per mezzi pubblici per n. 15</w:t>
      </w:r>
      <w:r w:rsidRPr="00337FDC">
        <w:rPr>
          <w:rFonts w:ascii="Arial" w:hAnsi="Arial" w:cs="Arial"/>
          <w:sz w:val="20"/>
          <w:szCs w:val="20"/>
        </w:rPr>
        <w:t xml:space="preserve"> studenti e n. 2 tutor accompagnatori.</w:t>
      </w:r>
    </w:p>
    <w:p w:rsidR="0049177F" w:rsidRDefault="0049177F" w:rsidP="0058105F">
      <w:pPr>
        <w:pStyle w:val="NormaleWeb"/>
        <w:numPr>
          <w:ilvl w:val="0"/>
          <w:numId w:val="1"/>
        </w:numPr>
        <w:spacing w:before="0" w:beforeAutospacing="0" w:after="0"/>
        <w:ind w:left="714" w:hanging="357"/>
        <w:jc w:val="both"/>
        <w:rPr>
          <w:rFonts w:ascii="Arial" w:hAnsi="Arial" w:cs="Arial"/>
          <w:sz w:val="20"/>
          <w:szCs w:val="20"/>
        </w:rPr>
      </w:pPr>
      <w:r w:rsidRPr="00337FDC">
        <w:rPr>
          <w:rFonts w:ascii="Arial" w:hAnsi="Arial" w:cs="Arial"/>
          <w:sz w:val="20"/>
          <w:szCs w:val="20"/>
        </w:rPr>
        <w:t>Eventuale previsione di attività ricreative e cu</w:t>
      </w:r>
      <w:r>
        <w:rPr>
          <w:rFonts w:ascii="Arial" w:hAnsi="Arial" w:cs="Arial"/>
          <w:sz w:val="20"/>
          <w:szCs w:val="20"/>
        </w:rPr>
        <w:t>lturali pomeridiane e serali, in particolare visione</w:t>
      </w:r>
      <w:r w:rsidRPr="00337FDC">
        <w:rPr>
          <w:rFonts w:ascii="Arial" w:hAnsi="Arial" w:cs="Arial"/>
          <w:sz w:val="20"/>
          <w:szCs w:val="20"/>
        </w:rPr>
        <w:t xml:space="preserve"> di spettacoli, rappresentazioni teatrali e/o musical in lingua inglese, con biglietti di ingresso inclusi.</w:t>
      </w:r>
    </w:p>
    <w:p w:rsidR="0049177F" w:rsidRPr="00337FDC" w:rsidRDefault="0049177F" w:rsidP="0058105F">
      <w:pPr>
        <w:pStyle w:val="NormaleWeb"/>
        <w:numPr>
          <w:ilvl w:val="0"/>
          <w:numId w:val="1"/>
        </w:numPr>
        <w:spacing w:before="0" w:beforeAutospacing="0" w:after="0"/>
        <w:ind w:left="714" w:hanging="357"/>
        <w:jc w:val="both"/>
        <w:rPr>
          <w:rFonts w:ascii="Arial" w:hAnsi="Arial" w:cs="Arial"/>
          <w:sz w:val="20"/>
          <w:szCs w:val="20"/>
        </w:rPr>
      </w:pPr>
      <w:r w:rsidRPr="008E7289">
        <w:rPr>
          <w:rFonts w:ascii="Arial" w:hAnsi="Arial" w:cs="Arial"/>
          <w:sz w:val="20"/>
          <w:szCs w:val="20"/>
        </w:rPr>
        <w:t>Organizzazione di escursioni e/o visite a luoghi di interesse storico, letterario, artistico con guida turistica specificando destinazione e durata del viaggio (eventuali biglietti di ingresso dovranno essere inclusi; i pullman utilizzati per gli spostamenti devono essere in regola con le vigenti prescrizioni di legge riguardanti i viaggi di istruzione; la guida di detti pullman deve essere affidata ad autisti abilitati).</w:t>
      </w:r>
    </w:p>
    <w:p w:rsidR="0049177F" w:rsidRPr="00337FDC" w:rsidRDefault="0049177F" w:rsidP="0058105F">
      <w:pPr>
        <w:pStyle w:val="NormaleWeb"/>
        <w:numPr>
          <w:ilvl w:val="0"/>
          <w:numId w:val="1"/>
        </w:numPr>
        <w:spacing w:before="0" w:beforeAutospacing="0" w:after="0"/>
        <w:ind w:left="714" w:hanging="357"/>
        <w:jc w:val="both"/>
        <w:rPr>
          <w:rFonts w:ascii="Arial" w:hAnsi="Arial" w:cs="Arial"/>
          <w:sz w:val="20"/>
          <w:szCs w:val="20"/>
        </w:rPr>
      </w:pPr>
      <w:r w:rsidRPr="00337FDC">
        <w:rPr>
          <w:rFonts w:ascii="Arial" w:hAnsi="Arial" w:cs="Arial"/>
          <w:sz w:val="20"/>
          <w:szCs w:val="20"/>
        </w:rPr>
        <w:t xml:space="preserve">Assicurazione per la responsabilità civile valevole per tutta la durata dell’attività e multi rischi per tutti i partecipanti, </w:t>
      </w:r>
      <w:r>
        <w:rPr>
          <w:rFonts w:ascii="Arial" w:hAnsi="Arial" w:cs="Arial"/>
          <w:sz w:val="20"/>
          <w:szCs w:val="20"/>
        </w:rPr>
        <w:t>accompagnatori</w:t>
      </w:r>
      <w:r w:rsidRPr="00337FDC">
        <w:rPr>
          <w:rFonts w:ascii="Arial" w:hAnsi="Arial" w:cs="Arial"/>
          <w:sz w:val="20"/>
          <w:szCs w:val="20"/>
        </w:rPr>
        <w:t xml:space="preserve"> inclusi: annullamento/interruzione viaggio, assistenza medico sanitaria, infortuni, copertura spese mediche, rientro sanitario, perdita bagaglio, ecc..)</w:t>
      </w:r>
    </w:p>
    <w:p w:rsidR="0049177F" w:rsidRPr="00337FDC" w:rsidRDefault="0049177F" w:rsidP="0058105F">
      <w:pPr>
        <w:pStyle w:val="NormaleWeb"/>
        <w:numPr>
          <w:ilvl w:val="0"/>
          <w:numId w:val="1"/>
        </w:numPr>
        <w:spacing w:before="0" w:beforeAutospacing="0" w:after="0"/>
        <w:ind w:left="714" w:hanging="357"/>
        <w:jc w:val="both"/>
        <w:rPr>
          <w:rFonts w:ascii="Arial" w:hAnsi="Arial" w:cs="Arial"/>
          <w:sz w:val="20"/>
          <w:szCs w:val="20"/>
        </w:rPr>
      </w:pPr>
      <w:r w:rsidRPr="00337FDC">
        <w:rPr>
          <w:rFonts w:ascii="Arial" w:hAnsi="Arial" w:cs="Arial"/>
          <w:sz w:val="20"/>
          <w:szCs w:val="20"/>
        </w:rPr>
        <w:t>Descrizione dettagliata dell’organizzazione del viaggio-soggiorno, con programma dettagliato comprensivo di tutti i contatti da dare agli alunni comprensivo: dell’organizzazione del trasporto – trasferimento e soggiorno; delle strutture utilizzate (denominazione, luogo, n. telefonici);</w:t>
      </w:r>
    </w:p>
    <w:p w:rsidR="0049177F" w:rsidRPr="00337FDC" w:rsidRDefault="0049177F" w:rsidP="0058105F">
      <w:pPr>
        <w:pStyle w:val="NormaleWeb"/>
        <w:numPr>
          <w:ilvl w:val="0"/>
          <w:numId w:val="1"/>
        </w:numPr>
        <w:spacing w:before="0" w:beforeAutospacing="0" w:after="0"/>
        <w:ind w:left="714" w:hanging="357"/>
        <w:jc w:val="both"/>
        <w:rPr>
          <w:rFonts w:ascii="Arial" w:hAnsi="Arial" w:cs="Arial"/>
          <w:sz w:val="20"/>
          <w:szCs w:val="20"/>
        </w:rPr>
      </w:pPr>
      <w:r w:rsidRPr="00337FDC">
        <w:rPr>
          <w:rFonts w:ascii="Arial" w:hAnsi="Arial" w:cs="Arial"/>
          <w:sz w:val="20"/>
          <w:szCs w:val="20"/>
        </w:rPr>
        <w:t>Uso di Computer con accesso gratuito ad Internet nella struttura ricettiva che ospiterà i tutor accompagnatori</w:t>
      </w:r>
      <w:r>
        <w:rPr>
          <w:rFonts w:ascii="Arial" w:hAnsi="Arial" w:cs="Arial"/>
          <w:sz w:val="20"/>
          <w:szCs w:val="20"/>
        </w:rPr>
        <w:t xml:space="preserve"> e nella sede del corso</w:t>
      </w:r>
      <w:r w:rsidRPr="00337FDC">
        <w:rPr>
          <w:rFonts w:ascii="Arial" w:hAnsi="Arial" w:cs="Arial"/>
          <w:sz w:val="20"/>
          <w:szCs w:val="20"/>
        </w:rPr>
        <w:t>;</w:t>
      </w:r>
    </w:p>
    <w:p w:rsidR="0049177F" w:rsidRPr="00337FDC" w:rsidRDefault="0049177F" w:rsidP="0058105F">
      <w:pPr>
        <w:pStyle w:val="NormaleWeb"/>
        <w:numPr>
          <w:ilvl w:val="0"/>
          <w:numId w:val="1"/>
        </w:numPr>
        <w:spacing w:before="0" w:beforeAutospacing="0" w:after="0"/>
        <w:ind w:left="714" w:hanging="357"/>
        <w:jc w:val="both"/>
        <w:rPr>
          <w:rFonts w:ascii="Arial" w:hAnsi="Arial" w:cs="Arial"/>
          <w:sz w:val="20"/>
          <w:szCs w:val="20"/>
        </w:rPr>
      </w:pPr>
      <w:r w:rsidRPr="00337FDC">
        <w:rPr>
          <w:rFonts w:ascii="Arial" w:hAnsi="Arial" w:cs="Arial"/>
          <w:sz w:val="20"/>
          <w:szCs w:val="20"/>
        </w:rPr>
        <w:t>Assistenza telefonica in loco per tutta la durata del soggiorno.</w:t>
      </w:r>
    </w:p>
    <w:p w:rsidR="0049177F" w:rsidRPr="00337FDC" w:rsidRDefault="0049177F" w:rsidP="0058105F">
      <w:pPr>
        <w:pStyle w:val="NormaleWeb"/>
        <w:numPr>
          <w:ilvl w:val="0"/>
          <w:numId w:val="1"/>
        </w:numPr>
        <w:spacing w:before="0" w:beforeAutospacing="0" w:after="0"/>
        <w:ind w:left="714" w:hanging="357"/>
        <w:jc w:val="both"/>
        <w:rPr>
          <w:rFonts w:ascii="Arial" w:hAnsi="Arial" w:cs="Arial"/>
          <w:sz w:val="20"/>
          <w:szCs w:val="20"/>
        </w:rPr>
      </w:pPr>
      <w:r w:rsidRPr="00337FDC">
        <w:rPr>
          <w:rFonts w:ascii="Arial" w:hAnsi="Arial" w:cs="Arial"/>
          <w:sz w:val="20"/>
          <w:szCs w:val="20"/>
        </w:rPr>
        <w:t>In caso di assenza di un partecipante al momento della partenza dovrà essere prevista per l’istituzione scolastica l’opportunità di poter sostituire, anche successivamente alla data prevista per la partenza del gruppo, il componente assente; a tale scopo dovrà essere dettagliato</w:t>
      </w:r>
      <w:r>
        <w:rPr>
          <w:rFonts w:ascii="Arial" w:hAnsi="Arial" w:cs="Arial"/>
          <w:sz w:val="20"/>
          <w:szCs w:val="20"/>
        </w:rPr>
        <w:t>:</w:t>
      </w:r>
      <w:r w:rsidRPr="00337FDC">
        <w:rPr>
          <w:rFonts w:ascii="Arial" w:hAnsi="Arial" w:cs="Arial"/>
          <w:sz w:val="20"/>
          <w:szCs w:val="20"/>
        </w:rPr>
        <w:t xml:space="preserve"> il costo aggiuntivo prev</w:t>
      </w:r>
      <w:r>
        <w:rPr>
          <w:rFonts w:ascii="Arial" w:hAnsi="Arial" w:cs="Arial"/>
          <w:sz w:val="20"/>
          <w:szCs w:val="20"/>
        </w:rPr>
        <w:t>isto;</w:t>
      </w:r>
      <w:r w:rsidRPr="00337FDC">
        <w:rPr>
          <w:rFonts w:ascii="Arial" w:hAnsi="Arial" w:cs="Arial"/>
          <w:sz w:val="20"/>
          <w:szCs w:val="20"/>
        </w:rPr>
        <w:t xml:space="preserve"> programmato e organizzato il viaggio in aereo con volo di andata </w:t>
      </w:r>
      <w:r>
        <w:rPr>
          <w:rFonts w:ascii="Arial" w:hAnsi="Arial" w:cs="Arial"/>
          <w:sz w:val="20"/>
          <w:szCs w:val="20"/>
        </w:rPr>
        <w:t xml:space="preserve">e i trasferimenti locali </w:t>
      </w:r>
      <w:r w:rsidRPr="00337FDC">
        <w:rPr>
          <w:rFonts w:ascii="Arial" w:hAnsi="Arial" w:cs="Arial"/>
          <w:sz w:val="20"/>
          <w:szCs w:val="20"/>
        </w:rPr>
        <w:t xml:space="preserve">per </w:t>
      </w:r>
      <w:r>
        <w:rPr>
          <w:rFonts w:ascii="Arial" w:hAnsi="Arial" w:cs="Arial"/>
          <w:sz w:val="20"/>
          <w:szCs w:val="20"/>
        </w:rPr>
        <w:t xml:space="preserve">il </w:t>
      </w:r>
      <w:r w:rsidRPr="00337FDC">
        <w:rPr>
          <w:rFonts w:ascii="Arial" w:hAnsi="Arial" w:cs="Arial"/>
          <w:sz w:val="20"/>
          <w:szCs w:val="20"/>
        </w:rPr>
        <w:t>raggiung</w:t>
      </w:r>
      <w:r>
        <w:rPr>
          <w:rFonts w:ascii="Arial" w:hAnsi="Arial" w:cs="Arial"/>
          <w:sz w:val="20"/>
          <w:szCs w:val="20"/>
        </w:rPr>
        <w:t>imento</w:t>
      </w:r>
      <w:r w:rsidRPr="00337FDC">
        <w:rPr>
          <w:rFonts w:ascii="Arial" w:hAnsi="Arial" w:cs="Arial"/>
          <w:sz w:val="20"/>
          <w:szCs w:val="20"/>
        </w:rPr>
        <w:t xml:space="preserve"> </w:t>
      </w:r>
      <w:r>
        <w:rPr>
          <w:rFonts w:ascii="Arial" w:hAnsi="Arial" w:cs="Arial"/>
          <w:sz w:val="20"/>
          <w:szCs w:val="20"/>
        </w:rPr>
        <w:t>de</w:t>
      </w:r>
      <w:r w:rsidRPr="00337FDC">
        <w:rPr>
          <w:rFonts w:ascii="Arial" w:hAnsi="Arial" w:cs="Arial"/>
          <w:sz w:val="20"/>
          <w:szCs w:val="20"/>
        </w:rPr>
        <w:t>l gruppo.</w:t>
      </w:r>
    </w:p>
    <w:p w:rsidR="0049177F" w:rsidRPr="00337FDC" w:rsidRDefault="0049177F" w:rsidP="00227D2B">
      <w:pPr>
        <w:pStyle w:val="NormaleWeb"/>
        <w:spacing w:before="120" w:beforeAutospacing="0" w:after="0"/>
        <w:jc w:val="both"/>
        <w:rPr>
          <w:rFonts w:ascii="Arial" w:hAnsi="Arial" w:cs="Arial"/>
          <w:sz w:val="20"/>
          <w:szCs w:val="20"/>
        </w:rPr>
      </w:pPr>
      <w:r w:rsidRPr="00337FDC">
        <w:rPr>
          <w:rFonts w:ascii="Arial" w:hAnsi="Arial" w:cs="Arial"/>
          <w:sz w:val="20"/>
          <w:szCs w:val="20"/>
        </w:rPr>
        <w:t xml:space="preserve">In caso di disagi causati da imprevisti riguardanti le linee ferroviarie, la compagnia aerea o l’aeroporto o l’overbooking, il proponente l’offerta per il bando di gara in oggetto dovrà garantire adeguata </w:t>
      </w:r>
      <w:r>
        <w:rPr>
          <w:rFonts w:ascii="Arial" w:hAnsi="Arial" w:cs="Arial"/>
          <w:sz w:val="20"/>
          <w:szCs w:val="20"/>
        </w:rPr>
        <w:t xml:space="preserve">e tempestiva </w:t>
      </w:r>
      <w:r w:rsidRPr="00337FDC">
        <w:rPr>
          <w:rFonts w:ascii="Arial" w:hAnsi="Arial" w:cs="Arial"/>
          <w:sz w:val="20"/>
          <w:szCs w:val="20"/>
        </w:rPr>
        <w:t>sistemazione in albergo e/o in adeguata struttura ricettiva da minimo tre stelle per n. 1</w:t>
      </w:r>
      <w:r>
        <w:rPr>
          <w:rFonts w:ascii="Arial" w:hAnsi="Arial" w:cs="Arial"/>
          <w:sz w:val="20"/>
          <w:szCs w:val="20"/>
        </w:rPr>
        <w:t>5</w:t>
      </w:r>
      <w:r w:rsidRPr="00337FDC">
        <w:rPr>
          <w:rFonts w:ascii="Arial" w:hAnsi="Arial" w:cs="Arial"/>
          <w:sz w:val="20"/>
          <w:szCs w:val="20"/>
        </w:rPr>
        <w:t xml:space="preserve"> studenti e n. 2 docenti tutor accompagnatori.</w:t>
      </w:r>
    </w:p>
    <w:p w:rsidR="0049177F" w:rsidRPr="00337FDC" w:rsidRDefault="0049177F" w:rsidP="00227D2B">
      <w:pPr>
        <w:pStyle w:val="NormaleWeb"/>
        <w:spacing w:before="120" w:beforeAutospacing="0" w:after="0"/>
        <w:jc w:val="both"/>
        <w:rPr>
          <w:rFonts w:ascii="Arial" w:hAnsi="Arial" w:cs="Arial"/>
          <w:sz w:val="20"/>
          <w:szCs w:val="20"/>
        </w:rPr>
      </w:pPr>
      <w:r w:rsidRPr="00337FDC">
        <w:rPr>
          <w:rFonts w:ascii="Arial" w:hAnsi="Arial" w:cs="Arial"/>
          <w:sz w:val="20"/>
          <w:szCs w:val="20"/>
        </w:rPr>
        <w:lastRenderedPageBreak/>
        <w:t>II proponente l’offerta deve tassativamente garantire la presenza di un suo collaboratore e/o referente in zona, per eventuali problematiche quali ad esempio la sistemazione, il vitto e quant’altro ritenuto opportuno e/o necessario per la tutela di studenti e accompagnatori.</w:t>
      </w:r>
    </w:p>
    <w:p w:rsidR="0049177F" w:rsidRPr="00337FDC" w:rsidRDefault="0049177F" w:rsidP="00227D2B">
      <w:pPr>
        <w:pStyle w:val="NormaleWeb"/>
        <w:spacing w:before="120" w:beforeAutospacing="0" w:after="0"/>
        <w:jc w:val="both"/>
        <w:rPr>
          <w:rFonts w:ascii="Arial" w:hAnsi="Arial" w:cs="Arial"/>
          <w:sz w:val="20"/>
          <w:szCs w:val="20"/>
        </w:rPr>
      </w:pPr>
      <w:r w:rsidRPr="00337FDC">
        <w:rPr>
          <w:rFonts w:ascii="Arial" w:hAnsi="Arial" w:cs="Arial"/>
          <w:sz w:val="20"/>
          <w:szCs w:val="20"/>
        </w:rPr>
        <w:t>II proponente l’offerta deve altresì garantire il corretto vitto qualora fossero presenti studenti o accompagnatori affetti da intolleranze e/o disturbi alimentari.</w:t>
      </w:r>
    </w:p>
    <w:p w:rsidR="0049177F" w:rsidRPr="00337FDC" w:rsidRDefault="0049177F" w:rsidP="0058105F">
      <w:pPr>
        <w:pStyle w:val="NormaleWeb"/>
        <w:numPr>
          <w:ilvl w:val="0"/>
          <w:numId w:val="13"/>
        </w:numPr>
        <w:pBdr>
          <w:bottom w:val="single" w:sz="6" w:space="1" w:color="000000"/>
        </w:pBdr>
        <w:spacing w:before="363" w:beforeAutospacing="0"/>
        <w:rPr>
          <w:b/>
          <w:bCs/>
          <w:caps/>
        </w:rPr>
      </w:pPr>
      <w:r w:rsidRPr="00337FDC">
        <w:rPr>
          <w:b/>
          <w:bCs/>
          <w:caps/>
        </w:rPr>
        <w:t>CONDIZIONI PER L’AMMISSIONE ALLA GARA</w:t>
      </w:r>
    </w:p>
    <w:p w:rsidR="0049177F" w:rsidRPr="00337FDC" w:rsidRDefault="0049177F" w:rsidP="0031291A">
      <w:pPr>
        <w:pStyle w:val="NormaleWeb"/>
        <w:spacing w:after="0"/>
        <w:rPr>
          <w:rFonts w:ascii="Arial" w:hAnsi="Arial" w:cs="Arial"/>
          <w:sz w:val="20"/>
          <w:szCs w:val="20"/>
        </w:rPr>
      </w:pPr>
      <w:r w:rsidRPr="00337FDC">
        <w:rPr>
          <w:rFonts w:ascii="Arial" w:hAnsi="Arial" w:cs="Arial"/>
          <w:sz w:val="20"/>
          <w:szCs w:val="20"/>
        </w:rPr>
        <w:t>Per essere ammessi alla procedura di gara è necessario possedere i seguenti requisiti:</w:t>
      </w:r>
    </w:p>
    <w:p w:rsidR="0049177F" w:rsidRPr="00337FDC" w:rsidRDefault="0049177F" w:rsidP="0058105F">
      <w:pPr>
        <w:pStyle w:val="NormaleWeb"/>
        <w:numPr>
          <w:ilvl w:val="0"/>
          <w:numId w:val="2"/>
        </w:numPr>
        <w:spacing w:before="0" w:beforeAutospacing="0" w:after="0"/>
        <w:ind w:left="714" w:hanging="357"/>
        <w:jc w:val="both"/>
        <w:rPr>
          <w:rFonts w:ascii="Arial" w:hAnsi="Arial" w:cs="Arial"/>
          <w:sz w:val="20"/>
          <w:szCs w:val="20"/>
        </w:rPr>
      </w:pPr>
      <w:r w:rsidRPr="00337FDC">
        <w:rPr>
          <w:rFonts w:ascii="Arial" w:hAnsi="Arial" w:cs="Arial"/>
          <w:sz w:val="20"/>
          <w:szCs w:val="20"/>
        </w:rPr>
        <w:t>capacità giuridica di ordine morale e professionale di cui all’art. 38 comma 1, lett. a),b),c),d),e),f),g),h),i) ed m), del d.lgs. 163/2006.</w:t>
      </w:r>
    </w:p>
    <w:p w:rsidR="0049177F" w:rsidRPr="00337FDC" w:rsidRDefault="0049177F" w:rsidP="0058105F">
      <w:pPr>
        <w:pStyle w:val="NormaleWeb"/>
        <w:numPr>
          <w:ilvl w:val="0"/>
          <w:numId w:val="2"/>
        </w:numPr>
        <w:spacing w:after="0"/>
        <w:jc w:val="both"/>
        <w:rPr>
          <w:rFonts w:ascii="Arial" w:hAnsi="Arial" w:cs="Arial"/>
          <w:sz w:val="20"/>
          <w:szCs w:val="20"/>
        </w:rPr>
      </w:pPr>
      <w:r w:rsidRPr="00337FDC">
        <w:rPr>
          <w:rFonts w:ascii="Arial" w:hAnsi="Arial" w:cs="Arial"/>
          <w:sz w:val="20"/>
          <w:szCs w:val="20"/>
        </w:rPr>
        <w:t>Requisiti di idoneità professionale di cui all’art. 39 comma 1 del D.Legs 163/2006, iscrizione alla C.C.I.A.A. in cui sia esplicitato chiaramente il possesso delle licenze per lo svolgimento di attività di Agenzia specializzata;</w:t>
      </w:r>
    </w:p>
    <w:p w:rsidR="0049177F" w:rsidRPr="00337FDC" w:rsidRDefault="0049177F" w:rsidP="0058105F">
      <w:pPr>
        <w:pStyle w:val="NormaleWeb"/>
        <w:numPr>
          <w:ilvl w:val="0"/>
          <w:numId w:val="2"/>
        </w:numPr>
        <w:spacing w:after="0"/>
        <w:jc w:val="both"/>
        <w:rPr>
          <w:rFonts w:ascii="Arial" w:hAnsi="Arial" w:cs="Arial"/>
          <w:sz w:val="20"/>
          <w:szCs w:val="20"/>
        </w:rPr>
      </w:pPr>
      <w:r w:rsidRPr="00337FDC">
        <w:rPr>
          <w:rFonts w:ascii="Arial" w:hAnsi="Arial" w:cs="Arial"/>
          <w:sz w:val="20"/>
          <w:szCs w:val="20"/>
        </w:rPr>
        <w:t>Requisiti di ordine speciale (economico finanziari e tecnico professionali) di cui agli artt. 41 e 42 del D.Lgs 163/2006.</w:t>
      </w:r>
    </w:p>
    <w:p w:rsidR="0049177F" w:rsidRPr="00337FDC" w:rsidRDefault="0049177F" w:rsidP="0058105F">
      <w:pPr>
        <w:pStyle w:val="NormaleWeb"/>
        <w:numPr>
          <w:ilvl w:val="0"/>
          <w:numId w:val="2"/>
        </w:numPr>
        <w:spacing w:after="0"/>
        <w:jc w:val="both"/>
        <w:rPr>
          <w:rFonts w:ascii="Arial" w:hAnsi="Arial" w:cs="Arial"/>
          <w:sz w:val="20"/>
          <w:szCs w:val="20"/>
        </w:rPr>
      </w:pPr>
      <w:r w:rsidRPr="00337FDC">
        <w:rPr>
          <w:rFonts w:ascii="Arial" w:hAnsi="Arial" w:cs="Arial"/>
          <w:sz w:val="20"/>
          <w:szCs w:val="20"/>
        </w:rPr>
        <w:t>Abilitazione con regolare licenza rilasciata dagli Enti preposti (Regione, Provincia o Comune) ed il possesso di ogni requisito necessario per lo svolgimento del</w:t>
      </w:r>
      <w:r>
        <w:rPr>
          <w:rFonts w:ascii="Arial" w:hAnsi="Arial" w:cs="Arial"/>
          <w:sz w:val="20"/>
          <w:szCs w:val="20"/>
        </w:rPr>
        <w:t>l’attività in oggetto</w:t>
      </w:r>
      <w:r w:rsidRPr="00337FDC">
        <w:rPr>
          <w:rFonts w:ascii="Arial" w:hAnsi="Arial" w:cs="Arial"/>
          <w:sz w:val="20"/>
          <w:szCs w:val="20"/>
        </w:rPr>
        <w:t>.</w:t>
      </w:r>
    </w:p>
    <w:p w:rsidR="0049177F" w:rsidRPr="00337FDC" w:rsidRDefault="0049177F" w:rsidP="0058105F">
      <w:pPr>
        <w:pStyle w:val="NormaleWeb"/>
        <w:numPr>
          <w:ilvl w:val="0"/>
          <w:numId w:val="2"/>
        </w:numPr>
        <w:spacing w:after="0"/>
        <w:jc w:val="both"/>
        <w:rPr>
          <w:rFonts w:ascii="Arial" w:hAnsi="Arial" w:cs="Arial"/>
          <w:sz w:val="20"/>
          <w:szCs w:val="20"/>
        </w:rPr>
      </w:pPr>
      <w:r w:rsidRPr="00337FDC">
        <w:rPr>
          <w:rFonts w:ascii="Arial" w:hAnsi="Arial" w:cs="Arial"/>
          <w:sz w:val="20"/>
          <w:szCs w:val="20"/>
        </w:rPr>
        <w:t>Per l’eventuale trasferimento in autobus, l’azienda deve avere i requisiti richiesti ai sensi della C.M. n. 291 del 14/10/92 e n. 623 del 2/10/96 art. 9 comma 8.</w:t>
      </w:r>
    </w:p>
    <w:p w:rsidR="0049177F" w:rsidRDefault="0049177F" w:rsidP="0058105F">
      <w:pPr>
        <w:pStyle w:val="NormaleWeb"/>
        <w:numPr>
          <w:ilvl w:val="0"/>
          <w:numId w:val="2"/>
        </w:numPr>
        <w:spacing w:after="0"/>
        <w:jc w:val="both"/>
        <w:rPr>
          <w:rFonts w:ascii="Arial" w:hAnsi="Arial" w:cs="Arial"/>
          <w:sz w:val="20"/>
          <w:szCs w:val="20"/>
        </w:rPr>
      </w:pPr>
      <w:r w:rsidRPr="00337FDC">
        <w:rPr>
          <w:rFonts w:ascii="Arial" w:hAnsi="Arial" w:cs="Arial"/>
          <w:sz w:val="20"/>
          <w:szCs w:val="20"/>
        </w:rPr>
        <w:t>Documentata esperienza nel settore di perti</w:t>
      </w:r>
      <w:r>
        <w:rPr>
          <w:rFonts w:ascii="Arial" w:hAnsi="Arial" w:cs="Arial"/>
          <w:sz w:val="20"/>
          <w:szCs w:val="20"/>
        </w:rPr>
        <w:t>nenza (turistico - alberghiero).</w:t>
      </w:r>
    </w:p>
    <w:p w:rsidR="0049177F" w:rsidRPr="00337FDC" w:rsidRDefault="0049177F" w:rsidP="0058105F">
      <w:pPr>
        <w:pStyle w:val="NormaleWeb"/>
        <w:numPr>
          <w:ilvl w:val="0"/>
          <w:numId w:val="2"/>
        </w:numPr>
        <w:spacing w:after="0"/>
        <w:jc w:val="both"/>
        <w:rPr>
          <w:rFonts w:ascii="Arial" w:hAnsi="Arial" w:cs="Arial"/>
          <w:sz w:val="20"/>
          <w:szCs w:val="20"/>
        </w:rPr>
      </w:pPr>
      <w:r>
        <w:rPr>
          <w:rFonts w:ascii="Arial" w:hAnsi="Arial" w:cs="Arial"/>
          <w:sz w:val="20"/>
          <w:szCs w:val="20"/>
        </w:rPr>
        <w:t>Individuare</w:t>
      </w:r>
      <w:r w:rsidRPr="00363260">
        <w:rPr>
          <w:rFonts w:ascii="Arial" w:hAnsi="Arial" w:cs="Arial"/>
          <w:sz w:val="20"/>
          <w:szCs w:val="20"/>
        </w:rPr>
        <w:t xml:space="preserve"> una struttura a norma con le leggi vigenti (sicurezza sui luoghi del lavoro, ecc.) e in grado di assumere la responsabilità tecnica del percorso formativo.</w:t>
      </w:r>
    </w:p>
    <w:p w:rsidR="0049177F" w:rsidRPr="00337FDC" w:rsidRDefault="0049177F" w:rsidP="0058105F">
      <w:pPr>
        <w:pStyle w:val="NormaleWeb"/>
        <w:numPr>
          <w:ilvl w:val="0"/>
          <w:numId w:val="13"/>
        </w:numPr>
        <w:pBdr>
          <w:bottom w:val="single" w:sz="6" w:space="1" w:color="000000"/>
        </w:pBdr>
        <w:spacing w:before="363" w:beforeAutospacing="0"/>
        <w:rPr>
          <w:b/>
          <w:bCs/>
          <w:caps/>
        </w:rPr>
      </w:pPr>
      <w:r w:rsidRPr="00337FDC">
        <w:rPr>
          <w:b/>
          <w:bCs/>
          <w:caps/>
        </w:rPr>
        <w:t>TERMINI E MODALITÀ DI PRESENTAZIONE DELLE OFFERTE</w:t>
      </w:r>
    </w:p>
    <w:p w:rsidR="0049177F" w:rsidRPr="00B62130" w:rsidRDefault="0049177F" w:rsidP="00337FDC">
      <w:pPr>
        <w:pStyle w:val="NormaleWeb"/>
        <w:spacing w:after="0"/>
        <w:jc w:val="both"/>
        <w:rPr>
          <w:rFonts w:ascii="Arial" w:hAnsi="Arial" w:cs="Arial"/>
          <w:sz w:val="20"/>
          <w:szCs w:val="20"/>
        </w:rPr>
      </w:pPr>
      <w:r w:rsidRPr="00337FDC">
        <w:rPr>
          <w:rFonts w:ascii="Arial" w:hAnsi="Arial" w:cs="Arial"/>
          <w:sz w:val="20"/>
          <w:szCs w:val="20"/>
        </w:rPr>
        <w:t>Le offerte devono essere redatte in lingua italiana.</w:t>
      </w:r>
      <w:r>
        <w:rPr>
          <w:rFonts w:ascii="Arial" w:hAnsi="Arial" w:cs="Arial"/>
          <w:sz w:val="20"/>
          <w:szCs w:val="20"/>
        </w:rPr>
        <w:t xml:space="preserve"> Dovranno essere contenute in un plico chiuso e sigillato contenente n. 2 buste, anch’esse chiuse e sigillate, cosi come dettagliato nel Disciplinare </w:t>
      </w:r>
      <w:r>
        <w:rPr>
          <w:rFonts w:ascii="Arial" w:hAnsi="Arial" w:cs="Arial"/>
          <w:b/>
          <w:bCs/>
          <w:sz w:val="20"/>
          <w:szCs w:val="20"/>
        </w:rPr>
        <w:t>entro le ore 12,00 del giorno 2</w:t>
      </w:r>
      <w:r w:rsidRPr="00337FDC">
        <w:rPr>
          <w:rFonts w:ascii="Arial" w:hAnsi="Arial" w:cs="Arial"/>
          <w:b/>
          <w:bCs/>
          <w:sz w:val="20"/>
          <w:szCs w:val="20"/>
        </w:rPr>
        <w:t xml:space="preserve"> agosto 2012</w:t>
      </w:r>
      <w:r>
        <w:rPr>
          <w:rFonts w:ascii="Arial" w:hAnsi="Arial" w:cs="Arial"/>
          <w:sz w:val="20"/>
          <w:szCs w:val="20"/>
        </w:rPr>
        <w:t>, riportante sulla busta l’indicazione del mittente, la sua ragione sociale e l’indirizzo, nonché la dicitura</w:t>
      </w:r>
      <w:r w:rsidRPr="00B62130">
        <w:rPr>
          <w:rFonts w:ascii="Arial" w:hAnsi="Arial" w:cs="Arial"/>
          <w:sz w:val="20"/>
          <w:szCs w:val="20"/>
        </w:rPr>
        <w:t xml:space="preserve">: “CONTIENE PREVENTIVO PER PROGETTO PON </w:t>
      </w:r>
      <w:r w:rsidRPr="007C64C9">
        <w:rPr>
          <w:rFonts w:ascii="Arial" w:hAnsi="Arial" w:cs="Arial"/>
          <w:sz w:val="20"/>
          <w:szCs w:val="20"/>
        </w:rPr>
        <w:t>C-</w:t>
      </w:r>
      <w:r>
        <w:rPr>
          <w:rFonts w:ascii="Arial" w:hAnsi="Arial" w:cs="Arial"/>
          <w:sz w:val="20"/>
          <w:szCs w:val="20"/>
        </w:rPr>
        <w:t>1</w:t>
      </w:r>
      <w:r w:rsidRPr="007C64C9">
        <w:rPr>
          <w:rFonts w:ascii="Arial" w:hAnsi="Arial" w:cs="Arial"/>
          <w:sz w:val="20"/>
          <w:szCs w:val="20"/>
        </w:rPr>
        <w:t>-FSE0</w:t>
      </w:r>
      <w:r>
        <w:rPr>
          <w:rFonts w:ascii="Arial" w:hAnsi="Arial" w:cs="Arial"/>
          <w:sz w:val="20"/>
          <w:szCs w:val="20"/>
        </w:rPr>
        <w:t>4</w:t>
      </w:r>
      <w:r w:rsidRPr="007C64C9">
        <w:rPr>
          <w:rFonts w:ascii="Arial" w:hAnsi="Arial" w:cs="Arial"/>
          <w:sz w:val="20"/>
          <w:szCs w:val="20"/>
        </w:rPr>
        <w:t>_POR_CAMPANIA-2012-</w:t>
      </w:r>
      <w:r>
        <w:rPr>
          <w:rFonts w:ascii="Arial" w:hAnsi="Arial" w:cs="Arial"/>
          <w:sz w:val="20"/>
          <w:szCs w:val="20"/>
        </w:rPr>
        <w:t>428</w:t>
      </w:r>
      <w:r w:rsidRPr="007C64C9">
        <w:rPr>
          <w:rFonts w:ascii="Arial" w:hAnsi="Arial" w:cs="Arial"/>
          <w:sz w:val="20"/>
          <w:szCs w:val="20"/>
        </w:rPr>
        <w:t xml:space="preserve"> </w:t>
      </w:r>
      <w:r w:rsidRPr="00B62130">
        <w:rPr>
          <w:rFonts w:ascii="Arial" w:hAnsi="Arial" w:cs="Arial"/>
          <w:sz w:val="20"/>
          <w:szCs w:val="20"/>
        </w:rPr>
        <w:t>“</w:t>
      </w:r>
      <w:r>
        <w:rPr>
          <w:rFonts w:ascii="Arial" w:hAnsi="Arial" w:cs="Arial"/>
          <w:sz w:val="20"/>
          <w:szCs w:val="20"/>
        </w:rPr>
        <w:t>L’inglese per la mobilità professionale</w:t>
      </w:r>
      <w:r w:rsidRPr="00B62130">
        <w:rPr>
          <w:rFonts w:ascii="Arial" w:hAnsi="Arial" w:cs="Arial"/>
          <w:sz w:val="20"/>
          <w:szCs w:val="20"/>
        </w:rPr>
        <w:t>”.</w:t>
      </w:r>
      <w:r>
        <w:rPr>
          <w:rFonts w:ascii="Arial" w:hAnsi="Arial" w:cs="Arial"/>
          <w:sz w:val="20"/>
          <w:szCs w:val="20"/>
        </w:rPr>
        <w:t xml:space="preserve"> Tutte le documentazioni che compongono l’offerta dovranno essere redatte in lingua italiana e sottoscritte, a pena di esclusione, ai sensi di legge con firma leggibile da persona nella piena capacità di agire, abilitata ad impegnare il concorrente. </w:t>
      </w:r>
    </w:p>
    <w:p w:rsidR="0049177F" w:rsidRPr="00E664C2" w:rsidRDefault="0049177F" w:rsidP="0058105F">
      <w:pPr>
        <w:pStyle w:val="NormaleWeb"/>
        <w:numPr>
          <w:ilvl w:val="0"/>
          <w:numId w:val="13"/>
        </w:numPr>
        <w:pBdr>
          <w:bottom w:val="single" w:sz="6" w:space="1" w:color="000000"/>
        </w:pBdr>
        <w:spacing w:before="363" w:beforeAutospacing="0"/>
        <w:rPr>
          <w:b/>
          <w:bCs/>
          <w:caps/>
        </w:rPr>
      </w:pPr>
      <w:r w:rsidRPr="00E664C2">
        <w:rPr>
          <w:b/>
          <w:bCs/>
          <w:caps/>
        </w:rPr>
        <w:t>CRITERI PER L’AGGIUDICAZIONE</w:t>
      </w:r>
    </w:p>
    <w:p w:rsidR="0049177F" w:rsidRPr="00B5434C" w:rsidRDefault="0049177F" w:rsidP="00B5434C">
      <w:pPr>
        <w:pStyle w:val="NormaleWeb"/>
        <w:spacing w:after="0"/>
        <w:jc w:val="both"/>
        <w:rPr>
          <w:rFonts w:ascii="Arial" w:hAnsi="Arial" w:cs="Arial"/>
          <w:sz w:val="20"/>
          <w:szCs w:val="20"/>
        </w:rPr>
      </w:pPr>
      <w:r w:rsidRPr="00B5434C">
        <w:rPr>
          <w:rFonts w:ascii="Arial" w:hAnsi="Arial" w:cs="Arial"/>
          <w:sz w:val="20"/>
          <w:szCs w:val="20"/>
        </w:rPr>
        <w:t>L’istituzione scolastica si riserva la facoltà, a proprio insindacabile giudizio, di differire, spostare, revocare, modificare il presente procedimento di gara o non affidare l’incarico in oggetto, senza alcun diritto dei concorrenti a rimborso spese o quant’altro.</w:t>
      </w:r>
    </w:p>
    <w:p w:rsidR="0049177F" w:rsidRPr="00B5434C" w:rsidRDefault="0049177F" w:rsidP="00227D2B">
      <w:pPr>
        <w:pStyle w:val="NormaleWeb"/>
        <w:spacing w:before="120" w:beforeAutospacing="0" w:after="0"/>
        <w:jc w:val="both"/>
        <w:rPr>
          <w:rFonts w:ascii="Arial" w:hAnsi="Arial" w:cs="Arial"/>
          <w:sz w:val="20"/>
          <w:szCs w:val="20"/>
        </w:rPr>
      </w:pPr>
      <w:r w:rsidRPr="00B5434C">
        <w:rPr>
          <w:rFonts w:ascii="Arial" w:hAnsi="Arial" w:cs="Arial"/>
          <w:sz w:val="20"/>
          <w:szCs w:val="20"/>
        </w:rPr>
        <w:t>La presente procedura sarà aggiudicata in base al criterio dell’Offerta più vantaggiosa, ai sensi dell’art. 83 del Decreto Legislativo 12 Aprile 2006, n. 163, attraverso l’attribuzione di un punteggio e sarà aggiudicata all’offerta con il punteggio maggiore, dato dalla sommatoria dei punteggi ottenuti rispettivamente dalla valutazione economica e dalla valutazione qualitativa, secondo i criteri di attribuzione dei punteggi di seguito elencati:</w:t>
      </w:r>
    </w:p>
    <w:p w:rsidR="0049177F" w:rsidRPr="00B5434C" w:rsidRDefault="0049177F" w:rsidP="0058105F">
      <w:pPr>
        <w:pStyle w:val="NormaleWeb"/>
        <w:numPr>
          <w:ilvl w:val="0"/>
          <w:numId w:val="15"/>
        </w:numPr>
        <w:spacing w:after="0"/>
        <w:jc w:val="both"/>
        <w:rPr>
          <w:rFonts w:ascii="Arial" w:hAnsi="Arial" w:cs="Arial"/>
          <w:sz w:val="20"/>
          <w:szCs w:val="20"/>
        </w:rPr>
      </w:pPr>
      <w:r w:rsidRPr="00B5434C">
        <w:rPr>
          <w:rFonts w:ascii="Arial" w:hAnsi="Arial" w:cs="Arial"/>
          <w:sz w:val="20"/>
          <w:szCs w:val="20"/>
        </w:rPr>
        <w:sym w:font="Symbol" w:char="F020"/>
      </w:r>
      <w:r w:rsidRPr="00B5434C">
        <w:rPr>
          <w:rFonts w:ascii="Arial" w:hAnsi="Arial" w:cs="Arial"/>
          <w:b/>
          <w:bCs/>
          <w:sz w:val="20"/>
          <w:szCs w:val="20"/>
        </w:rPr>
        <w:t xml:space="preserve">Valore economico complessivo: </w:t>
      </w:r>
      <w:r w:rsidRPr="00B5434C">
        <w:rPr>
          <w:rFonts w:ascii="Arial" w:hAnsi="Arial" w:cs="Arial"/>
          <w:sz w:val="20"/>
          <w:szCs w:val="20"/>
        </w:rPr>
        <w:t xml:space="preserve">all’offerta col minor prezzo </w:t>
      </w:r>
      <w:r w:rsidRPr="00B5434C">
        <w:rPr>
          <w:rFonts w:ascii="Arial" w:hAnsi="Arial" w:cs="Arial"/>
          <w:b/>
          <w:bCs/>
          <w:sz w:val="20"/>
          <w:szCs w:val="20"/>
        </w:rPr>
        <w:t>punti 30</w:t>
      </w:r>
      <w:r w:rsidRPr="00B5434C">
        <w:rPr>
          <w:rFonts w:ascii="Arial" w:hAnsi="Arial" w:cs="Arial"/>
          <w:sz w:val="20"/>
          <w:szCs w:val="20"/>
        </w:rPr>
        <w:t>; alle altre verrà assegnato un punteggio secondo la seguente formula:</w:t>
      </w:r>
    </w:p>
    <w:p w:rsidR="0049177F" w:rsidRPr="00B5434C" w:rsidRDefault="0049177F" w:rsidP="00B5434C">
      <w:pPr>
        <w:pStyle w:val="NormaleWeb"/>
        <w:spacing w:before="120" w:beforeAutospacing="0" w:after="0"/>
        <w:jc w:val="both"/>
        <w:rPr>
          <w:rFonts w:ascii="Arial" w:hAnsi="Arial" w:cs="Arial"/>
          <w:sz w:val="20"/>
          <w:szCs w:val="20"/>
        </w:rPr>
      </w:pPr>
      <w:r w:rsidRPr="00B5434C">
        <w:rPr>
          <w:rFonts w:ascii="Arial" w:hAnsi="Arial" w:cs="Arial"/>
          <w:b/>
          <w:bCs/>
          <w:sz w:val="20"/>
          <w:szCs w:val="20"/>
        </w:rPr>
        <w:t>(minor prezzo tra le offerte x 30) / prezzo dell’offerta</w:t>
      </w:r>
    </w:p>
    <w:p w:rsidR="0049177F" w:rsidRPr="00B5434C" w:rsidRDefault="0049177F" w:rsidP="0058105F">
      <w:pPr>
        <w:pStyle w:val="NormaleWeb"/>
        <w:numPr>
          <w:ilvl w:val="0"/>
          <w:numId w:val="15"/>
        </w:numPr>
        <w:spacing w:after="0"/>
        <w:jc w:val="both"/>
        <w:rPr>
          <w:rFonts w:ascii="Arial" w:hAnsi="Arial" w:cs="Arial"/>
          <w:sz w:val="20"/>
          <w:szCs w:val="20"/>
        </w:rPr>
      </w:pPr>
      <w:r w:rsidRPr="00B5434C">
        <w:rPr>
          <w:rFonts w:ascii="Arial" w:hAnsi="Arial" w:cs="Arial"/>
          <w:sz w:val="20"/>
          <w:szCs w:val="20"/>
        </w:rPr>
        <w:sym w:font="Symbol" w:char="F020"/>
      </w:r>
      <w:r w:rsidRPr="00B5434C">
        <w:rPr>
          <w:rFonts w:ascii="Arial" w:hAnsi="Arial" w:cs="Arial"/>
          <w:b/>
          <w:bCs/>
          <w:sz w:val="20"/>
          <w:szCs w:val="20"/>
        </w:rPr>
        <w:t xml:space="preserve">Valutazione qualitativa: </w:t>
      </w:r>
      <w:r w:rsidRPr="00B5434C">
        <w:rPr>
          <w:rFonts w:ascii="Arial" w:hAnsi="Arial" w:cs="Arial"/>
          <w:sz w:val="20"/>
          <w:szCs w:val="20"/>
        </w:rPr>
        <w:t>un’apposita commissione valuterà i requisiti dell’agenzia e l’offerta tecnica relativa alla proposta presentata.</w:t>
      </w:r>
    </w:p>
    <w:p w:rsidR="0049177F" w:rsidRPr="00B5434C" w:rsidRDefault="0049177F" w:rsidP="00B5434C">
      <w:pPr>
        <w:pStyle w:val="NormaleWeb"/>
        <w:spacing w:after="0"/>
        <w:jc w:val="both"/>
        <w:rPr>
          <w:rFonts w:ascii="Arial" w:hAnsi="Arial" w:cs="Arial"/>
          <w:sz w:val="20"/>
          <w:szCs w:val="20"/>
        </w:rPr>
      </w:pPr>
      <w:r w:rsidRPr="00B5434C">
        <w:rPr>
          <w:rFonts w:ascii="Arial" w:hAnsi="Arial" w:cs="Arial"/>
          <w:sz w:val="20"/>
          <w:szCs w:val="20"/>
        </w:rPr>
        <w:t xml:space="preserve">La Commissione di Valutazione, con riferimento al miglioramento dei servizi offerti e dei requisiti dell’agenzia assegnerà i punteggi con le seguenti modalità, per un </w:t>
      </w:r>
      <w:r w:rsidRPr="00B5434C">
        <w:rPr>
          <w:rFonts w:ascii="Arial" w:hAnsi="Arial" w:cs="Arial"/>
          <w:b/>
          <w:bCs/>
          <w:sz w:val="20"/>
          <w:szCs w:val="20"/>
        </w:rPr>
        <w:t>max di punti 70</w:t>
      </w:r>
      <w:r w:rsidRPr="00B5434C">
        <w:rPr>
          <w:rFonts w:ascii="Arial" w:hAnsi="Arial" w:cs="Arial"/>
          <w:sz w:val="20"/>
          <w:szCs w:val="20"/>
        </w:rPr>
        <w:t>.</w:t>
      </w:r>
    </w:p>
    <w:p w:rsidR="0049177F" w:rsidRPr="00B5434C" w:rsidRDefault="0049177F" w:rsidP="00B5434C">
      <w:pPr>
        <w:pStyle w:val="NormaleWeb"/>
        <w:spacing w:after="0"/>
        <w:jc w:val="both"/>
        <w:rPr>
          <w:rFonts w:ascii="Arial" w:hAnsi="Arial" w:cs="Arial"/>
          <w:sz w:val="20"/>
          <w:szCs w:val="20"/>
        </w:rPr>
      </w:pPr>
      <w:r w:rsidRPr="00B5434C">
        <w:rPr>
          <w:rFonts w:ascii="Arial" w:hAnsi="Arial" w:cs="Arial"/>
          <w:sz w:val="20"/>
          <w:szCs w:val="20"/>
        </w:rPr>
        <w:t>La valutazione sarà effettuata sulla base dei seguenti fattori ponderali, che devono essere dimostrati con apposita certificazione allegata:</w:t>
      </w:r>
    </w:p>
    <w:p w:rsidR="0049177F" w:rsidRPr="00363260" w:rsidRDefault="0049177F" w:rsidP="00AB4A43">
      <w:pPr>
        <w:pStyle w:val="NormaleWeb"/>
        <w:numPr>
          <w:ilvl w:val="0"/>
          <w:numId w:val="3"/>
        </w:numPr>
        <w:spacing w:before="0" w:beforeAutospacing="0" w:after="0"/>
        <w:ind w:left="714" w:hanging="357"/>
        <w:jc w:val="both"/>
        <w:rPr>
          <w:rFonts w:ascii="Arial" w:hAnsi="Arial" w:cs="Arial"/>
          <w:sz w:val="20"/>
          <w:szCs w:val="20"/>
        </w:rPr>
      </w:pPr>
      <w:r w:rsidRPr="00B5434C">
        <w:rPr>
          <w:rFonts w:ascii="Arial" w:hAnsi="Arial" w:cs="Arial"/>
          <w:sz w:val="20"/>
          <w:szCs w:val="20"/>
        </w:rPr>
        <w:t>Esperienza del proponente l’offerta quale operatore specializzato in soggiorni studio in Italia per studenti delle Istituzioni Scolastiche Statali nell’ambito di analoghe iniziative promosse dalle misure del PON – POR FSE; (1 punto per ogni esperienza)</w:t>
      </w:r>
      <w:r>
        <w:rPr>
          <w:rFonts w:ascii="Arial" w:hAnsi="Arial" w:cs="Arial"/>
          <w:sz w:val="20"/>
          <w:szCs w:val="20"/>
        </w:rPr>
        <w:t>.</w:t>
      </w:r>
      <w:r w:rsidRPr="00B5434C">
        <w:rPr>
          <w:rFonts w:ascii="Arial" w:hAnsi="Arial" w:cs="Arial"/>
          <w:sz w:val="20"/>
          <w:szCs w:val="20"/>
        </w:rPr>
        <w:t xml:space="preserve"> </w:t>
      </w:r>
      <w:r w:rsidRPr="00B5434C">
        <w:rPr>
          <w:rFonts w:ascii="Arial" w:hAnsi="Arial" w:cs="Arial"/>
          <w:b/>
          <w:bCs/>
          <w:sz w:val="20"/>
          <w:szCs w:val="20"/>
        </w:rPr>
        <w:t xml:space="preserve">Max punti </w:t>
      </w:r>
      <w:r>
        <w:rPr>
          <w:rFonts w:ascii="Arial" w:hAnsi="Arial" w:cs="Arial"/>
          <w:b/>
          <w:bCs/>
          <w:sz w:val="20"/>
          <w:szCs w:val="20"/>
        </w:rPr>
        <w:t>10</w:t>
      </w:r>
    </w:p>
    <w:p w:rsidR="0049177F" w:rsidRPr="00363260" w:rsidRDefault="0049177F" w:rsidP="00AB4A43">
      <w:pPr>
        <w:pStyle w:val="NormaleWeb"/>
        <w:numPr>
          <w:ilvl w:val="0"/>
          <w:numId w:val="3"/>
        </w:numPr>
        <w:spacing w:before="0" w:beforeAutospacing="0" w:after="0"/>
        <w:ind w:left="714" w:hanging="357"/>
        <w:jc w:val="both"/>
        <w:rPr>
          <w:rFonts w:ascii="Arial" w:hAnsi="Arial" w:cs="Arial"/>
          <w:b/>
          <w:bCs/>
          <w:sz w:val="20"/>
          <w:szCs w:val="20"/>
        </w:rPr>
      </w:pPr>
      <w:r>
        <w:rPr>
          <w:rFonts w:ascii="Arial" w:hAnsi="Arial" w:cs="Arial"/>
          <w:sz w:val="20"/>
          <w:szCs w:val="20"/>
        </w:rPr>
        <w:lastRenderedPageBreak/>
        <w:t xml:space="preserve">Qualità </w:t>
      </w:r>
      <w:r w:rsidRPr="001C4CF7">
        <w:rPr>
          <w:rFonts w:ascii="Arial" w:hAnsi="Arial" w:cs="Arial"/>
          <w:sz w:val="20"/>
          <w:szCs w:val="20"/>
        </w:rPr>
        <w:t>del programma didattico formativo</w:t>
      </w:r>
      <w:r w:rsidRPr="00363260">
        <w:rPr>
          <w:rFonts w:ascii="Arial" w:hAnsi="Arial" w:cs="Arial"/>
          <w:sz w:val="20"/>
          <w:szCs w:val="20"/>
        </w:rPr>
        <w:t xml:space="preserve"> </w:t>
      </w:r>
      <w:r>
        <w:rPr>
          <w:rFonts w:ascii="Arial" w:hAnsi="Arial" w:cs="Arial"/>
          <w:sz w:val="20"/>
          <w:szCs w:val="20"/>
        </w:rPr>
        <w:t>e d</w:t>
      </w:r>
      <w:r w:rsidRPr="00363260">
        <w:rPr>
          <w:rFonts w:ascii="Arial" w:hAnsi="Arial" w:cs="Arial"/>
          <w:sz w:val="20"/>
          <w:szCs w:val="20"/>
        </w:rPr>
        <w:t xml:space="preserve">elle strutture utilizzate per attività didattiche, ricreative e di laboratorio. </w:t>
      </w:r>
      <w:r>
        <w:rPr>
          <w:rFonts w:ascii="Arial" w:hAnsi="Arial" w:cs="Arial"/>
          <w:b/>
          <w:bCs/>
          <w:sz w:val="20"/>
          <w:szCs w:val="20"/>
        </w:rPr>
        <w:t>Max punti 20</w:t>
      </w:r>
    </w:p>
    <w:p w:rsidR="0049177F" w:rsidRPr="00B5434C" w:rsidRDefault="0049177F" w:rsidP="00AB4A43">
      <w:pPr>
        <w:pStyle w:val="NormaleWeb"/>
        <w:numPr>
          <w:ilvl w:val="0"/>
          <w:numId w:val="3"/>
        </w:numPr>
        <w:spacing w:before="0" w:beforeAutospacing="0" w:after="0"/>
        <w:ind w:left="714" w:hanging="357"/>
        <w:jc w:val="both"/>
        <w:rPr>
          <w:rFonts w:ascii="Arial" w:hAnsi="Arial" w:cs="Arial"/>
          <w:sz w:val="20"/>
          <w:szCs w:val="20"/>
        </w:rPr>
      </w:pPr>
      <w:r w:rsidRPr="001C4CF7">
        <w:rPr>
          <w:rFonts w:ascii="Arial" w:hAnsi="Arial" w:cs="Arial"/>
          <w:sz w:val="20"/>
          <w:szCs w:val="20"/>
        </w:rPr>
        <w:t xml:space="preserve">Qualità del programma per escursioni e/o visite guidate di un’intera giornata, di mezza giornata nonché attività pomeridiane e serali. </w:t>
      </w:r>
      <w:r w:rsidRPr="001C4CF7">
        <w:rPr>
          <w:rFonts w:ascii="Arial" w:hAnsi="Arial" w:cs="Arial"/>
          <w:b/>
          <w:bCs/>
          <w:sz w:val="20"/>
          <w:szCs w:val="20"/>
        </w:rPr>
        <w:t>Max punti</w:t>
      </w:r>
      <w:r>
        <w:rPr>
          <w:rFonts w:ascii="Arial" w:hAnsi="Arial" w:cs="Arial"/>
          <w:b/>
          <w:bCs/>
          <w:sz w:val="20"/>
          <w:szCs w:val="20"/>
        </w:rPr>
        <w:t xml:space="preserve"> 5</w:t>
      </w:r>
    </w:p>
    <w:p w:rsidR="0049177F" w:rsidRPr="00B5434C" w:rsidRDefault="0049177F" w:rsidP="00AB4A43">
      <w:pPr>
        <w:pStyle w:val="NormaleWeb"/>
        <w:numPr>
          <w:ilvl w:val="0"/>
          <w:numId w:val="3"/>
        </w:numPr>
        <w:spacing w:before="0" w:beforeAutospacing="0" w:after="0"/>
        <w:ind w:left="714" w:hanging="357"/>
        <w:jc w:val="both"/>
        <w:rPr>
          <w:rFonts w:ascii="Arial" w:hAnsi="Arial" w:cs="Arial"/>
          <w:sz w:val="20"/>
          <w:szCs w:val="20"/>
        </w:rPr>
      </w:pPr>
      <w:r>
        <w:rPr>
          <w:rFonts w:ascii="Arial" w:hAnsi="Arial" w:cs="Arial"/>
          <w:sz w:val="20"/>
          <w:szCs w:val="20"/>
        </w:rPr>
        <w:t>Modalità di fruizione dei pasti e q</w:t>
      </w:r>
      <w:r w:rsidRPr="00B5434C">
        <w:rPr>
          <w:rFonts w:ascii="Arial" w:hAnsi="Arial" w:cs="Arial"/>
          <w:sz w:val="20"/>
          <w:szCs w:val="20"/>
        </w:rPr>
        <w:t xml:space="preserve">ualità delle strutture utilizzate ad alloggio. </w:t>
      </w:r>
      <w:r>
        <w:rPr>
          <w:rFonts w:ascii="Arial" w:hAnsi="Arial" w:cs="Arial"/>
          <w:b/>
          <w:bCs/>
          <w:sz w:val="20"/>
          <w:szCs w:val="20"/>
        </w:rPr>
        <w:t>Max punti 15</w:t>
      </w:r>
    </w:p>
    <w:p w:rsidR="0049177F" w:rsidRPr="00363260" w:rsidRDefault="0049177F" w:rsidP="00AB4A43">
      <w:pPr>
        <w:pStyle w:val="NormaleWeb"/>
        <w:numPr>
          <w:ilvl w:val="0"/>
          <w:numId w:val="3"/>
        </w:numPr>
        <w:spacing w:before="0" w:beforeAutospacing="0" w:after="0"/>
        <w:ind w:left="714" w:hanging="357"/>
        <w:jc w:val="both"/>
        <w:rPr>
          <w:rFonts w:ascii="Arial" w:hAnsi="Arial" w:cs="Arial"/>
          <w:sz w:val="20"/>
          <w:szCs w:val="20"/>
        </w:rPr>
      </w:pPr>
      <w:r w:rsidRPr="00B5434C">
        <w:rPr>
          <w:rFonts w:ascii="Arial" w:hAnsi="Arial" w:cs="Arial"/>
          <w:sz w:val="20"/>
          <w:szCs w:val="20"/>
        </w:rPr>
        <w:t xml:space="preserve">Eventuali servizi migliorativi o aggiuntivi. </w:t>
      </w:r>
      <w:r w:rsidRPr="00B5434C">
        <w:rPr>
          <w:rFonts w:ascii="Arial" w:hAnsi="Arial" w:cs="Arial"/>
          <w:b/>
          <w:bCs/>
          <w:sz w:val="20"/>
          <w:szCs w:val="20"/>
        </w:rPr>
        <w:t xml:space="preserve">Max punti </w:t>
      </w:r>
      <w:r>
        <w:rPr>
          <w:rFonts w:ascii="Arial" w:hAnsi="Arial" w:cs="Arial"/>
          <w:b/>
          <w:bCs/>
          <w:sz w:val="20"/>
          <w:szCs w:val="20"/>
        </w:rPr>
        <w:t>20</w:t>
      </w:r>
    </w:p>
    <w:p w:rsidR="0049177F" w:rsidRPr="00B5434C" w:rsidRDefault="0049177F" w:rsidP="00227D2B">
      <w:pPr>
        <w:pStyle w:val="NormaleWeb"/>
        <w:spacing w:before="120" w:beforeAutospacing="0" w:after="0"/>
        <w:jc w:val="both"/>
        <w:rPr>
          <w:rFonts w:ascii="Arial" w:hAnsi="Arial" w:cs="Arial"/>
          <w:sz w:val="20"/>
          <w:szCs w:val="20"/>
        </w:rPr>
      </w:pPr>
      <w:r w:rsidRPr="00227D2B">
        <w:rPr>
          <w:rFonts w:ascii="Arial" w:hAnsi="Arial" w:cs="Arial"/>
          <w:sz w:val="20"/>
          <w:szCs w:val="20"/>
        </w:rPr>
        <w:t>La Commissione, quindi, proporrà l’aggiudicazione della gara a favore della ditta che avrà ottenuto il punteggio più elevato. L’Istituto procederà alla selezione, anche in presenza di una sola offerta.</w:t>
      </w:r>
    </w:p>
    <w:p w:rsidR="0049177F" w:rsidRPr="00B5434C" w:rsidRDefault="0049177F" w:rsidP="00227D2B">
      <w:pPr>
        <w:pStyle w:val="NormaleWeb"/>
        <w:spacing w:before="120" w:beforeAutospacing="0" w:after="0"/>
        <w:jc w:val="both"/>
        <w:rPr>
          <w:rFonts w:ascii="Arial" w:hAnsi="Arial" w:cs="Arial"/>
          <w:sz w:val="20"/>
          <w:szCs w:val="20"/>
        </w:rPr>
      </w:pPr>
      <w:r w:rsidRPr="00227D2B">
        <w:rPr>
          <w:rFonts w:ascii="Arial" w:hAnsi="Arial" w:cs="Arial"/>
          <w:sz w:val="20"/>
          <w:szCs w:val="20"/>
        </w:rPr>
        <w:t>Saranno ritenute nulle e comunque non valide e quindi escluse le offerte formulate in maniera diversa dalle indicazioni contenute nelle norme di partecipazione e nei documenti allegati. Tutte le modalità di partecipazione richieste per la compilazione e la presentazione dell’offerta o la mancata allegazione anche di uno solo dei documenti richiesti, potrà essere causa di esclusione dalla gara.</w:t>
      </w:r>
    </w:p>
    <w:p w:rsidR="0049177F" w:rsidRPr="00B5434C" w:rsidRDefault="0049177F" w:rsidP="00227D2B">
      <w:pPr>
        <w:pStyle w:val="NormaleWeb"/>
        <w:spacing w:before="120" w:beforeAutospacing="0" w:after="0"/>
        <w:jc w:val="both"/>
        <w:rPr>
          <w:rFonts w:ascii="Arial" w:hAnsi="Arial" w:cs="Arial"/>
          <w:sz w:val="20"/>
          <w:szCs w:val="20"/>
        </w:rPr>
      </w:pPr>
      <w:r w:rsidRPr="00227D2B">
        <w:rPr>
          <w:rFonts w:ascii="Arial" w:hAnsi="Arial" w:cs="Arial"/>
          <w:sz w:val="20"/>
          <w:szCs w:val="20"/>
        </w:rPr>
        <w:t>E’ facoltà dell’Istituzione Scolastica chiedere la prova di quanto offerto e dichiarato in sede di comparazione dei preventivi. I servizi dovranno essere dichiarati per esteso, senza generico riferimento al programma. La presentazione del preventivo non comporta impegni per l’Istituzione Scolastica.</w:t>
      </w:r>
    </w:p>
    <w:p w:rsidR="0049177F" w:rsidRPr="00227D2B" w:rsidRDefault="0049177F" w:rsidP="00227D2B">
      <w:pPr>
        <w:pStyle w:val="NormaleWeb"/>
        <w:spacing w:before="120" w:beforeAutospacing="0" w:after="0"/>
        <w:jc w:val="both"/>
        <w:rPr>
          <w:rFonts w:ascii="Arial" w:hAnsi="Arial" w:cs="Arial"/>
          <w:sz w:val="20"/>
          <w:szCs w:val="20"/>
        </w:rPr>
      </w:pPr>
      <w:r w:rsidRPr="00227D2B">
        <w:rPr>
          <w:rFonts w:ascii="Arial" w:hAnsi="Arial" w:cs="Arial"/>
          <w:sz w:val="20"/>
          <w:szCs w:val="20"/>
        </w:rPr>
        <w:t xml:space="preserve">Qualora l’offerta dovesse presentare prezzi manifestamente ed anormalmente bassi rispetto alla prestazione, l’amministrazione può chiedere, prima dell’aggiudicazione della gara, le necessarie giustificazioni e qualora queste non siano fornite ha facoltà di rigettare l’offerta con provvedimento motivato escludendo dalla gara la ditta presentatrice dell’offerta anomala. </w:t>
      </w:r>
    </w:p>
    <w:p w:rsidR="0049177F" w:rsidRPr="00B5434C" w:rsidRDefault="0049177F" w:rsidP="00227D2B">
      <w:pPr>
        <w:pStyle w:val="NormaleWeb"/>
        <w:spacing w:before="120" w:beforeAutospacing="0" w:after="0"/>
        <w:jc w:val="both"/>
        <w:rPr>
          <w:rFonts w:ascii="Arial" w:hAnsi="Arial" w:cs="Arial"/>
          <w:sz w:val="20"/>
          <w:szCs w:val="20"/>
        </w:rPr>
      </w:pPr>
      <w:r w:rsidRPr="00227D2B">
        <w:rPr>
          <w:rFonts w:ascii="Arial" w:hAnsi="Arial" w:cs="Arial"/>
          <w:sz w:val="20"/>
          <w:szCs w:val="20"/>
        </w:rPr>
        <w:t>L’esito della gara sarà pubblicato all’Albo dell’istituto e sul sito web della scuola.</w:t>
      </w:r>
    </w:p>
    <w:p w:rsidR="0049177F" w:rsidRDefault="0049177F" w:rsidP="0031291A">
      <w:pPr>
        <w:pStyle w:val="NormaleWeb"/>
        <w:spacing w:after="0"/>
        <w:jc w:val="center"/>
      </w:pPr>
    </w:p>
    <w:p w:rsidR="0049177F" w:rsidRDefault="0049177F" w:rsidP="0031291A">
      <w:pPr>
        <w:pStyle w:val="NormaleWeb"/>
        <w:spacing w:after="0"/>
      </w:pPr>
    </w:p>
    <w:p w:rsidR="0049177F" w:rsidRDefault="0049177F" w:rsidP="0031291A">
      <w:pPr>
        <w:pStyle w:val="NormaleWeb"/>
        <w:spacing w:after="0"/>
        <w:jc w:val="right"/>
      </w:pPr>
      <w:r>
        <w:rPr>
          <w:color w:val="000000"/>
        </w:rPr>
        <w:t>Il Dirigente Scolastico</w:t>
      </w:r>
    </w:p>
    <w:p w:rsidR="0049177F" w:rsidRDefault="0049177F" w:rsidP="00B5434C">
      <w:pPr>
        <w:pStyle w:val="NormaleWeb"/>
        <w:spacing w:after="0"/>
        <w:jc w:val="right"/>
      </w:pPr>
      <w:r>
        <w:t>Prof. Francesco Villari</w:t>
      </w:r>
    </w:p>
    <w:sectPr w:rsidR="0049177F" w:rsidSect="00480BFC">
      <w:pgSz w:w="11906" w:h="16838"/>
      <w:pgMar w:top="567" w:right="1134" w:bottom="680" w:left="1134" w:header="720" w:footer="720" w:gutter="0"/>
      <w:cols w:space="720"/>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crosoft YaHei">
    <w:charset w:val="86"/>
    <w:family w:val="swiss"/>
    <w:pitch w:val="variable"/>
    <w:sig w:usb0="80000287" w:usb1="2A0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Albertus Extra Bold">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dobe Heiti Std R">
    <w:panose1 w:val="00000000000000000000"/>
    <w:charset w:val="80"/>
    <w:family w:val="swiss"/>
    <w:notTrueType/>
    <w:pitch w:val="variable"/>
    <w:sig w:usb0="00000207" w:usb1="0A0F1810" w:usb2="00000016" w:usb3="00000000" w:csb0="00060007"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rPr>
    </w:lvl>
  </w:abstractNum>
  <w:abstractNum w:abstractNumId="2">
    <w:nsid w:val="00000004"/>
    <w:multiLevelType w:val="singleLevel"/>
    <w:tmpl w:val="00000004"/>
    <w:name w:val="WW8Num5"/>
    <w:lvl w:ilvl="0">
      <w:start w:val="1"/>
      <w:numFmt w:val="bullet"/>
      <w:lvlText w:val=""/>
      <w:lvlJc w:val="left"/>
      <w:pPr>
        <w:tabs>
          <w:tab w:val="num" w:pos="0"/>
        </w:tabs>
        <w:ind w:left="360" w:hanging="360"/>
      </w:pPr>
      <w:rPr>
        <w:rFonts w:ascii="Symbol" w:hAnsi="Symbol" w:cs="Symbol"/>
      </w:rPr>
    </w:lvl>
  </w:abstractNum>
  <w:abstractNum w:abstractNumId="3">
    <w:nsid w:val="00000005"/>
    <w:multiLevelType w:val="singleLevel"/>
    <w:tmpl w:val="00000005"/>
    <w:name w:val="WW8Num6"/>
    <w:lvl w:ilvl="0">
      <w:start w:val="1"/>
      <w:numFmt w:val="decimal"/>
      <w:lvlText w:val="%1."/>
      <w:lvlJc w:val="left"/>
      <w:pPr>
        <w:tabs>
          <w:tab w:val="num" w:pos="360"/>
        </w:tabs>
        <w:ind w:left="360" w:hanging="360"/>
      </w:pPr>
    </w:lvl>
  </w:abstractNum>
  <w:abstractNum w:abstractNumId="4">
    <w:nsid w:val="00000006"/>
    <w:multiLevelType w:val="singleLevel"/>
    <w:tmpl w:val="00000006"/>
    <w:name w:val="WW8Num8"/>
    <w:lvl w:ilvl="0">
      <w:start w:val="1"/>
      <w:numFmt w:val="bullet"/>
      <w:lvlText w:val=""/>
      <w:lvlJc w:val="left"/>
      <w:pPr>
        <w:tabs>
          <w:tab w:val="num" w:pos="720"/>
        </w:tabs>
        <w:ind w:left="720" w:hanging="360"/>
      </w:pPr>
      <w:rPr>
        <w:rFonts w:ascii="Symbol" w:hAnsi="Symbol" w:cs="Symbol"/>
        <w:color w:val="auto"/>
      </w:rPr>
    </w:lvl>
  </w:abstractNum>
  <w:abstractNum w:abstractNumId="5">
    <w:nsid w:val="00000007"/>
    <w:multiLevelType w:val="singleLevel"/>
    <w:tmpl w:val="00000007"/>
    <w:name w:val="WW8Num9"/>
    <w:lvl w:ilvl="0">
      <w:start w:val="1"/>
      <w:numFmt w:val="bullet"/>
      <w:lvlText w:val=""/>
      <w:lvlJc w:val="left"/>
      <w:pPr>
        <w:tabs>
          <w:tab w:val="num" w:pos="0"/>
        </w:tabs>
        <w:ind w:left="360" w:hanging="360"/>
      </w:pPr>
      <w:rPr>
        <w:rFonts w:ascii="Symbol" w:hAnsi="Symbol" w:cs="Symbol"/>
      </w:rPr>
    </w:lvl>
  </w:abstractNum>
  <w:abstractNum w:abstractNumId="6">
    <w:nsid w:val="00000008"/>
    <w:multiLevelType w:val="singleLevel"/>
    <w:tmpl w:val="00000008"/>
    <w:name w:val="WW8Num10"/>
    <w:lvl w:ilvl="0">
      <w:start w:val="1"/>
      <w:numFmt w:val="decimal"/>
      <w:lvlText w:val="%1."/>
      <w:lvlJc w:val="left"/>
      <w:pPr>
        <w:tabs>
          <w:tab w:val="num" w:pos="1440"/>
        </w:tabs>
        <w:ind w:left="1440" w:hanging="360"/>
      </w:pPr>
      <w:rPr>
        <w:rFonts w:ascii="Symbol" w:hAnsi="Symbol" w:cs="Symbol"/>
      </w:rPr>
    </w:lvl>
  </w:abstractNum>
  <w:abstractNum w:abstractNumId="7">
    <w:nsid w:val="0CAA0E88"/>
    <w:multiLevelType w:val="multilevel"/>
    <w:tmpl w:val="7870E4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426E27"/>
    <w:multiLevelType w:val="multilevel"/>
    <w:tmpl w:val="20387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5B1022"/>
    <w:multiLevelType w:val="multilevel"/>
    <w:tmpl w:val="42C849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7A4F99"/>
    <w:multiLevelType w:val="multilevel"/>
    <w:tmpl w:val="CE0A1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123E7C"/>
    <w:multiLevelType w:val="hybridMultilevel"/>
    <w:tmpl w:val="C4907568"/>
    <w:lvl w:ilvl="0" w:tplc="04100017">
      <w:start w:val="1"/>
      <w:numFmt w:val="lowerLetter"/>
      <w:lvlText w:val="%1)"/>
      <w:lvlJc w:val="left"/>
      <w:pPr>
        <w:tabs>
          <w:tab w:val="num" w:pos="1074"/>
        </w:tabs>
        <w:ind w:left="1074" w:hanging="360"/>
      </w:pPr>
    </w:lvl>
    <w:lvl w:ilvl="1" w:tplc="04100019">
      <w:start w:val="1"/>
      <w:numFmt w:val="lowerLetter"/>
      <w:lvlText w:val="%2."/>
      <w:lvlJc w:val="left"/>
      <w:pPr>
        <w:tabs>
          <w:tab w:val="num" w:pos="1794"/>
        </w:tabs>
        <w:ind w:left="1794" w:hanging="360"/>
      </w:pPr>
    </w:lvl>
    <w:lvl w:ilvl="2" w:tplc="0410001B" w:tentative="1">
      <w:start w:val="1"/>
      <w:numFmt w:val="lowerRoman"/>
      <w:lvlText w:val="%3."/>
      <w:lvlJc w:val="right"/>
      <w:pPr>
        <w:tabs>
          <w:tab w:val="num" w:pos="2514"/>
        </w:tabs>
        <w:ind w:left="2514" w:hanging="180"/>
      </w:pPr>
    </w:lvl>
    <w:lvl w:ilvl="3" w:tplc="0410000F" w:tentative="1">
      <w:start w:val="1"/>
      <w:numFmt w:val="decimal"/>
      <w:lvlText w:val="%4."/>
      <w:lvlJc w:val="left"/>
      <w:pPr>
        <w:tabs>
          <w:tab w:val="num" w:pos="3234"/>
        </w:tabs>
        <w:ind w:left="3234" w:hanging="360"/>
      </w:pPr>
    </w:lvl>
    <w:lvl w:ilvl="4" w:tplc="04100019" w:tentative="1">
      <w:start w:val="1"/>
      <w:numFmt w:val="lowerLetter"/>
      <w:lvlText w:val="%5."/>
      <w:lvlJc w:val="left"/>
      <w:pPr>
        <w:tabs>
          <w:tab w:val="num" w:pos="3954"/>
        </w:tabs>
        <w:ind w:left="3954" w:hanging="360"/>
      </w:pPr>
    </w:lvl>
    <w:lvl w:ilvl="5" w:tplc="0410001B" w:tentative="1">
      <w:start w:val="1"/>
      <w:numFmt w:val="lowerRoman"/>
      <w:lvlText w:val="%6."/>
      <w:lvlJc w:val="right"/>
      <w:pPr>
        <w:tabs>
          <w:tab w:val="num" w:pos="4674"/>
        </w:tabs>
        <w:ind w:left="4674" w:hanging="180"/>
      </w:pPr>
    </w:lvl>
    <w:lvl w:ilvl="6" w:tplc="0410000F" w:tentative="1">
      <w:start w:val="1"/>
      <w:numFmt w:val="decimal"/>
      <w:lvlText w:val="%7."/>
      <w:lvlJc w:val="left"/>
      <w:pPr>
        <w:tabs>
          <w:tab w:val="num" w:pos="5394"/>
        </w:tabs>
        <w:ind w:left="5394" w:hanging="360"/>
      </w:pPr>
    </w:lvl>
    <w:lvl w:ilvl="7" w:tplc="04100019" w:tentative="1">
      <w:start w:val="1"/>
      <w:numFmt w:val="lowerLetter"/>
      <w:lvlText w:val="%8."/>
      <w:lvlJc w:val="left"/>
      <w:pPr>
        <w:tabs>
          <w:tab w:val="num" w:pos="6114"/>
        </w:tabs>
        <w:ind w:left="6114" w:hanging="360"/>
      </w:pPr>
    </w:lvl>
    <w:lvl w:ilvl="8" w:tplc="0410001B" w:tentative="1">
      <w:start w:val="1"/>
      <w:numFmt w:val="lowerRoman"/>
      <w:lvlText w:val="%9."/>
      <w:lvlJc w:val="right"/>
      <w:pPr>
        <w:tabs>
          <w:tab w:val="num" w:pos="6834"/>
        </w:tabs>
        <w:ind w:left="6834" w:hanging="180"/>
      </w:pPr>
    </w:lvl>
  </w:abstractNum>
  <w:abstractNum w:abstractNumId="12">
    <w:nsid w:val="31B07C16"/>
    <w:multiLevelType w:val="multilevel"/>
    <w:tmpl w:val="5C942DAC"/>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6063BA6"/>
    <w:multiLevelType w:val="multilevel"/>
    <w:tmpl w:val="41468C6C"/>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CE2CA3"/>
    <w:multiLevelType w:val="multilevel"/>
    <w:tmpl w:val="360A663A"/>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5130AC"/>
    <w:multiLevelType w:val="hybridMultilevel"/>
    <w:tmpl w:val="CA081A58"/>
    <w:lvl w:ilvl="0" w:tplc="04100005">
      <w:start w:val="1"/>
      <w:numFmt w:val="bullet"/>
      <w:lvlText w:val=""/>
      <w:lvlJc w:val="left"/>
      <w:pPr>
        <w:tabs>
          <w:tab w:val="num" w:pos="720"/>
        </w:tabs>
        <w:ind w:left="720" w:hanging="360"/>
      </w:pPr>
      <w:rPr>
        <w:rFonts w:ascii="Wingdings" w:hAnsi="Wingdings" w:cs="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6">
    <w:nsid w:val="425E50C1"/>
    <w:multiLevelType w:val="hybridMultilevel"/>
    <w:tmpl w:val="6D56E07A"/>
    <w:name w:val="WW8Num52"/>
    <w:lvl w:ilvl="0" w:tplc="04100005">
      <w:start w:val="1"/>
      <w:numFmt w:val="bullet"/>
      <w:lvlText w:val=""/>
      <w:lvlJc w:val="left"/>
      <w:pPr>
        <w:tabs>
          <w:tab w:val="num" w:pos="720"/>
        </w:tabs>
        <w:ind w:left="720" w:hanging="360"/>
      </w:pPr>
      <w:rPr>
        <w:rFonts w:ascii="Wingdings" w:hAnsi="Wingdings" w:cs="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4B1F1857"/>
    <w:multiLevelType w:val="multilevel"/>
    <w:tmpl w:val="002AB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ED2FE2"/>
    <w:multiLevelType w:val="multilevel"/>
    <w:tmpl w:val="79BC7E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559463B7"/>
    <w:multiLevelType w:val="multilevel"/>
    <w:tmpl w:val="4CA60852"/>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nsid w:val="5B371A82"/>
    <w:multiLevelType w:val="hybridMultilevel"/>
    <w:tmpl w:val="41B42838"/>
    <w:lvl w:ilvl="0" w:tplc="04100017">
      <w:start w:val="1"/>
      <w:numFmt w:val="lowerLetter"/>
      <w:lvlText w:val="%1)"/>
      <w:lvlJc w:val="left"/>
      <w:pPr>
        <w:tabs>
          <w:tab w:val="num" w:pos="1074"/>
        </w:tabs>
        <w:ind w:left="1074" w:hanging="360"/>
      </w:pPr>
    </w:lvl>
    <w:lvl w:ilvl="1" w:tplc="04100001">
      <w:start w:val="1"/>
      <w:numFmt w:val="bullet"/>
      <w:lvlText w:val=""/>
      <w:lvlJc w:val="left"/>
      <w:pPr>
        <w:tabs>
          <w:tab w:val="num" w:pos="1794"/>
        </w:tabs>
        <w:ind w:left="1794" w:hanging="360"/>
      </w:pPr>
      <w:rPr>
        <w:rFonts w:ascii="Symbol" w:hAnsi="Symbol" w:cs="Symbol" w:hint="default"/>
      </w:rPr>
    </w:lvl>
    <w:lvl w:ilvl="2" w:tplc="0410001B" w:tentative="1">
      <w:start w:val="1"/>
      <w:numFmt w:val="lowerRoman"/>
      <w:lvlText w:val="%3."/>
      <w:lvlJc w:val="right"/>
      <w:pPr>
        <w:tabs>
          <w:tab w:val="num" w:pos="2514"/>
        </w:tabs>
        <w:ind w:left="2514" w:hanging="180"/>
      </w:pPr>
    </w:lvl>
    <w:lvl w:ilvl="3" w:tplc="0410000F" w:tentative="1">
      <w:start w:val="1"/>
      <w:numFmt w:val="decimal"/>
      <w:lvlText w:val="%4."/>
      <w:lvlJc w:val="left"/>
      <w:pPr>
        <w:tabs>
          <w:tab w:val="num" w:pos="3234"/>
        </w:tabs>
        <w:ind w:left="3234" w:hanging="360"/>
      </w:pPr>
    </w:lvl>
    <w:lvl w:ilvl="4" w:tplc="04100019" w:tentative="1">
      <w:start w:val="1"/>
      <w:numFmt w:val="lowerLetter"/>
      <w:lvlText w:val="%5."/>
      <w:lvlJc w:val="left"/>
      <w:pPr>
        <w:tabs>
          <w:tab w:val="num" w:pos="3954"/>
        </w:tabs>
        <w:ind w:left="3954" w:hanging="360"/>
      </w:pPr>
    </w:lvl>
    <w:lvl w:ilvl="5" w:tplc="0410001B" w:tentative="1">
      <w:start w:val="1"/>
      <w:numFmt w:val="lowerRoman"/>
      <w:lvlText w:val="%6."/>
      <w:lvlJc w:val="right"/>
      <w:pPr>
        <w:tabs>
          <w:tab w:val="num" w:pos="4674"/>
        </w:tabs>
        <w:ind w:left="4674" w:hanging="180"/>
      </w:pPr>
    </w:lvl>
    <w:lvl w:ilvl="6" w:tplc="0410000F" w:tentative="1">
      <w:start w:val="1"/>
      <w:numFmt w:val="decimal"/>
      <w:lvlText w:val="%7."/>
      <w:lvlJc w:val="left"/>
      <w:pPr>
        <w:tabs>
          <w:tab w:val="num" w:pos="5394"/>
        </w:tabs>
        <w:ind w:left="5394" w:hanging="360"/>
      </w:pPr>
    </w:lvl>
    <w:lvl w:ilvl="7" w:tplc="04100019" w:tentative="1">
      <w:start w:val="1"/>
      <w:numFmt w:val="lowerLetter"/>
      <w:lvlText w:val="%8."/>
      <w:lvlJc w:val="left"/>
      <w:pPr>
        <w:tabs>
          <w:tab w:val="num" w:pos="6114"/>
        </w:tabs>
        <w:ind w:left="6114" w:hanging="360"/>
      </w:pPr>
    </w:lvl>
    <w:lvl w:ilvl="8" w:tplc="0410001B" w:tentative="1">
      <w:start w:val="1"/>
      <w:numFmt w:val="lowerRoman"/>
      <w:lvlText w:val="%9."/>
      <w:lvlJc w:val="right"/>
      <w:pPr>
        <w:tabs>
          <w:tab w:val="num" w:pos="6834"/>
        </w:tabs>
        <w:ind w:left="6834" w:hanging="180"/>
      </w:pPr>
    </w:lvl>
  </w:abstractNum>
  <w:abstractNum w:abstractNumId="21">
    <w:nsid w:val="69093C7A"/>
    <w:multiLevelType w:val="multilevel"/>
    <w:tmpl w:val="A12CADB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6C251FC0"/>
    <w:multiLevelType w:val="multilevel"/>
    <w:tmpl w:val="BD284E6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573039"/>
    <w:multiLevelType w:val="multilevel"/>
    <w:tmpl w:val="8DCC4E6C"/>
    <w:lvl w:ilvl="0">
      <w:start w:val="1"/>
      <w:numFmt w:val="bullet"/>
      <w:lvlText w:val=""/>
      <w:lvlJc w:val="left"/>
      <w:pPr>
        <w:tabs>
          <w:tab w:val="num" w:pos="1069"/>
        </w:tabs>
        <w:ind w:left="1069" w:hanging="360"/>
      </w:pPr>
      <w:rPr>
        <w:rFonts w:ascii="Symbol" w:hAnsi="Symbol" w:cs="Symbol" w:hint="default"/>
        <w:sz w:val="20"/>
        <w:szCs w:val="20"/>
      </w:rPr>
    </w:lvl>
    <w:lvl w:ilvl="1" w:tentative="1">
      <w:start w:val="1"/>
      <w:numFmt w:val="bullet"/>
      <w:lvlText w:val="o"/>
      <w:lvlJc w:val="left"/>
      <w:pPr>
        <w:tabs>
          <w:tab w:val="num" w:pos="1789"/>
        </w:tabs>
        <w:ind w:left="1789" w:hanging="360"/>
      </w:pPr>
      <w:rPr>
        <w:rFonts w:ascii="Courier New" w:hAnsi="Courier New" w:cs="Courier New" w:hint="default"/>
        <w:sz w:val="20"/>
        <w:szCs w:val="20"/>
      </w:rPr>
    </w:lvl>
    <w:lvl w:ilvl="2" w:tentative="1">
      <w:start w:val="1"/>
      <w:numFmt w:val="bullet"/>
      <w:lvlText w:val=""/>
      <w:lvlJc w:val="left"/>
      <w:pPr>
        <w:tabs>
          <w:tab w:val="num" w:pos="2509"/>
        </w:tabs>
        <w:ind w:left="2509" w:hanging="360"/>
      </w:pPr>
      <w:rPr>
        <w:rFonts w:ascii="Wingdings" w:hAnsi="Wingdings" w:cs="Wingdings" w:hint="default"/>
        <w:sz w:val="20"/>
        <w:szCs w:val="20"/>
      </w:rPr>
    </w:lvl>
    <w:lvl w:ilvl="3" w:tentative="1">
      <w:start w:val="1"/>
      <w:numFmt w:val="bullet"/>
      <w:lvlText w:val=""/>
      <w:lvlJc w:val="left"/>
      <w:pPr>
        <w:tabs>
          <w:tab w:val="num" w:pos="3229"/>
        </w:tabs>
        <w:ind w:left="3229" w:hanging="360"/>
      </w:pPr>
      <w:rPr>
        <w:rFonts w:ascii="Wingdings" w:hAnsi="Wingdings" w:cs="Wingdings" w:hint="default"/>
        <w:sz w:val="20"/>
        <w:szCs w:val="20"/>
      </w:rPr>
    </w:lvl>
    <w:lvl w:ilvl="4" w:tentative="1">
      <w:start w:val="1"/>
      <w:numFmt w:val="bullet"/>
      <w:lvlText w:val=""/>
      <w:lvlJc w:val="left"/>
      <w:pPr>
        <w:tabs>
          <w:tab w:val="num" w:pos="3949"/>
        </w:tabs>
        <w:ind w:left="3949" w:hanging="360"/>
      </w:pPr>
      <w:rPr>
        <w:rFonts w:ascii="Wingdings" w:hAnsi="Wingdings" w:cs="Wingdings" w:hint="default"/>
        <w:sz w:val="20"/>
        <w:szCs w:val="20"/>
      </w:rPr>
    </w:lvl>
    <w:lvl w:ilvl="5" w:tentative="1">
      <w:start w:val="1"/>
      <w:numFmt w:val="bullet"/>
      <w:lvlText w:val=""/>
      <w:lvlJc w:val="left"/>
      <w:pPr>
        <w:tabs>
          <w:tab w:val="num" w:pos="4669"/>
        </w:tabs>
        <w:ind w:left="4669" w:hanging="360"/>
      </w:pPr>
      <w:rPr>
        <w:rFonts w:ascii="Wingdings" w:hAnsi="Wingdings" w:cs="Wingdings" w:hint="default"/>
        <w:sz w:val="20"/>
        <w:szCs w:val="20"/>
      </w:rPr>
    </w:lvl>
    <w:lvl w:ilvl="6" w:tentative="1">
      <w:start w:val="1"/>
      <w:numFmt w:val="bullet"/>
      <w:lvlText w:val=""/>
      <w:lvlJc w:val="left"/>
      <w:pPr>
        <w:tabs>
          <w:tab w:val="num" w:pos="5389"/>
        </w:tabs>
        <w:ind w:left="5389" w:hanging="360"/>
      </w:pPr>
      <w:rPr>
        <w:rFonts w:ascii="Wingdings" w:hAnsi="Wingdings" w:cs="Wingdings" w:hint="default"/>
        <w:sz w:val="20"/>
        <w:szCs w:val="20"/>
      </w:rPr>
    </w:lvl>
    <w:lvl w:ilvl="7" w:tentative="1">
      <w:start w:val="1"/>
      <w:numFmt w:val="bullet"/>
      <w:lvlText w:val=""/>
      <w:lvlJc w:val="left"/>
      <w:pPr>
        <w:tabs>
          <w:tab w:val="num" w:pos="6109"/>
        </w:tabs>
        <w:ind w:left="6109" w:hanging="360"/>
      </w:pPr>
      <w:rPr>
        <w:rFonts w:ascii="Wingdings" w:hAnsi="Wingdings" w:cs="Wingdings" w:hint="default"/>
        <w:sz w:val="20"/>
        <w:szCs w:val="20"/>
      </w:rPr>
    </w:lvl>
    <w:lvl w:ilvl="8" w:tentative="1">
      <w:start w:val="1"/>
      <w:numFmt w:val="bullet"/>
      <w:lvlText w:val=""/>
      <w:lvlJc w:val="left"/>
      <w:pPr>
        <w:tabs>
          <w:tab w:val="num" w:pos="6829"/>
        </w:tabs>
        <w:ind w:left="6829" w:hanging="360"/>
      </w:pPr>
      <w:rPr>
        <w:rFonts w:ascii="Wingdings" w:hAnsi="Wingdings" w:cs="Wingdings" w:hint="default"/>
        <w:sz w:val="20"/>
        <w:szCs w:val="20"/>
      </w:rPr>
    </w:lvl>
  </w:abstractNum>
  <w:abstractNum w:abstractNumId="24">
    <w:nsid w:val="75DB2359"/>
    <w:multiLevelType w:val="multilevel"/>
    <w:tmpl w:val="7F76582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79AB5818"/>
    <w:multiLevelType w:val="hybridMultilevel"/>
    <w:tmpl w:val="39B2F3B0"/>
    <w:lvl w:ilvl="0" w:tplc="37CAC1EE">
      <w:start w:val="1"/>
      <w:numFmt w:val="lowerLetter"/>
      <w:lvlText w:val="%1)"/>
      <w:lvlJc w:val="left"/>
      <w:pPr>
        <w:tabs>
          <w:tab w:val="num" w:pos="723"/>
        </w:tabs>
        <w:ind w:left="723" w:hanging="360"/>
      </w:pPr>
      <w:rPr>
        <w:rFonts w:ascii="Arial" w:hAnsi="Arial" w:cs="Arial" w:hint="default"/>
        <w:sz w:val="20"/>
        <w:szCs w:val="20"/>
      </w:rPr>
    </w:lvl>
    <w:lvl w:ilvl="1" w:tplc="04100019" w:tentative="1">
      <w:start w:val="1"/>
      <w:numFmt w:val="lowerLetter"/>
      <w:lvlText w:val="%2."/>
      <w:lvlJc w:val="left"/>
      <w:pPr>
        <w:tabs>
          <w:tab w:val="num" w:pos="1443"/>
        </w:tabs>
        <w:ind w:left="1443" w:hanging="360"/>
      </w:pPr>
    </w:lvl>
    <w:lvl w:ilvl="2" w:tplc="0410001B" w:tentative="1">
      <w:start w:val="1"/>
      <w:numFmt w:val="lowerRoman"/>
      <w:lvlText w:val="%3."/>
      <w:lvlJc w:val="right"/>
      <w:pPr>
        <w:tabs>
          <w:tab w:val="num" w:pos="2163"/>
        </w:tabs>
        <w:ind w:left="2163" w:hanging="180"/>
      </w:pPr>
    </w:lvl>
    <w:lvl w:ilvl="3" w:tplc="0410000F" w:tentative="1">
      <w:start w:val="1"/>
      <w:numFmt w:val="decimal"/>
      <w:lvlText w:val="%4."/>
      <w:lvlJc w:val="left"/>
      <w:pPr>
        <w:tabs>
          <w:tab w:val="num" w:pos="2883"/>
        </w:tabs>
        <w:ind w:left="2883" w:hanging="360"/>
      </w:pPr>
    </w:lvl>
    <w:lvl w:ilvl="4" w:tplc="04100019" w:tentative="1">
      <w:start w:val="1"/>
      <w:numFmt w:val="lowerLetter"/>
      <w:lvlText w:val="%5."/>
      <w:lvlJc w:val="left"/>
      <w:pPr>
        <w:tabs>
          <w:tab w:val="num" w:pos="3603"/>
        </w:tabs>
        <w:ind w:left="3603" w:hanging="360"/>
      </w:pPr>
    </w:lvl>
    <w:lvl w:ilvl="5" w:tplc="0410001B" w:tentative="1">
      <w:start w:val="1"/>
      <w:numFmt w:val="lowerRoman"/>
      <w:lvlText w:val="%6."/>
      <w:lvlJc w:val="right"/>
      <w:pPr>
        <w:tabs>
          <w:tab w:val="num" w:pos="4323"/>
        </w:tabs>
        <w:ind w:left="4323" w:hanging="180"/>
      </w:pPr>
    </w:lvl>
    <w:lvl w:ilvl="6" w:tplc="0410000F" w:tentative="1">
      <w:start w:val="1"/>
      <w:numFmt w:val="decimal"/>
      <w:lvlText w:val="%7."/>
      <w:lvlJc w:val="left"/>
      <w:pPr>
        <w:tabs>
          <w:tab w:val="num" w:pos="5043"/>
        </w:tabs>
        <w:ind w:left="5043" w:hanging="360"/>
      </w:pPr>
    </w:lvl>
    <w:lvl w:ilvl="7" w:tplc="04100019" w:tentative="1">
      <w:start w:val="1"/>
      <w:numFmt w:val="lowerLetter"/>
      <w:lvlText w:val="%8."/>
      <w:lvlJc w:val="left"/>
      <w:pPr>
        <w:tabs>
          <w:tab w:val="num" w:pos="5763"/>
        </w:tabs>
        <w:ind w:left="5763" w:hanging="360"/>
      </w:pPr>
    </w:lvl>
    <w:lvl w:ilvl="8" w:tplc="0410001B" w:tentative="1">
      <w:start w:val="1"/>
      <w:numFmt w:val="lowerRoman"/>
      <w:lvlText w:val="%9."/>
      <w:lvlJc w:val="right"/>
      <w:pPr>
        <w:tabs>
          <w:tab w:val="num" w:pos="6483"/>
        </w:tabs>
        <w:ind w:left="6483" w:hanging="180"/>
      </w:pPr>
    </w:lvl>
  </w:abstractNum>
  <w:num w:numId="1">
    <w:abstractNumId w:val="17"/>
  </w:num>
  <w:num w:numId="2">
    <w:abstractNumId w:val="21"/>
  </w:num>
  <w:num w:numId="3">
    <w:abstractNumId w:val="24"/>
  </w:num>
  <w:num w:numId="4">
    <w:abstractNumId w:val="8"/>
  </w:num>
  <w:num w:numId="5">
    <w:abstractNumId w:val="10"/>
  </w:num>
  <w:num w:numId="6">
    <w:abstractNumId w:val="9"/>
  </w:num>
  <w:num w:numId="7">
    <w:abstractNumId w:val="14"/>
  </w:num>
  <w:num w:numId="8">
    <w:abstractNumId w:val="23"/>
  </w:num>
  <w:num w:numId="9">
    <w:abstractNumId w:val="7"/>
  </w:num>
  <w:num w:numId="10">
    <w:abstractNumId w:val="18"/>
  </w:num>
  <w:num w:numId="11">
    <w:abstractNumId w:val="12"/>
  </w:num>
  <w:num w:numId="12">
    <w:abstractNumId w:val="25"/>
  </w:num>
  <w:num w:numId="13">
    <w:abstractNumId w:val="13"/>
  </w:num>
  <w:num w:numId="14">
    <w:abstractNumId w:val="19"/>
  </w:num>
  <w:num w:numId="15">
    <w:abstractNumId w:val="15"/>
  </w:num>
  <w:num w:numId="16">
    <w:abstractNumId w:val="22"/>
  </w:num>
  <w:num w:numId="17">
    <w:abstractNumId w:val="11"/>
  </w:num>
  <w:num w:numId="1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compat/>
  <w:rsids>
    <w:rsidRoot w:val="00B03F4F"/>
    <w:rsid w:val="00021F5E"/>
    <w:rsid w:val="000333C4"/>
    <w:rsid w:val="0004137C"/>
    <w:rsid w:val="00082FC8"/>
    <w:rsid w:val="0008388E"/>
    <w:rsid w:val="000A3E30"/>
    <w:rsid w:val="000F57C7"/>
    <w:rsid w:val="00173B7F"/>
    <w:rsid w:val="001B09D9"/>
    <w:rsid w:val="001C4CF7"/>
    <w:rsid w:val="001E5C96"/>
    <w:rsid w:val="00227D2B"/>
    <w:rsid w:val="00235460"/>
    <w:rsid w:val="002450E4"/>
    <w:rsid w:val="00254B97"/>
    <w:rsid w:val="0029009D"/>
    <w:rsid w:val="002D1D80"/>
    <w:rsid w:val="002D3B46"/>
    <w:rsid w:val="002E1DA5"/>
    <w:rsid w:val="0031291A"/>
    <w:rsid w:val="00315AB0"/>
    <w:rsid w:val="003247BC"/>
    <w:rsid w:val="00337FDC"/>
    <w:rsid w:val="00363260"/>
    <w:rsid w:val="003906CD"/>
    <w:rsid w:val="003926F4"/>
    <w:rsid w:val="003A676E"/>
    <w:rsid w:val="003A689C"/>
    <w:rsid w:val="003B203E"/>
    <w:rsid w:val="003F504C"/>
    <w:rsid w:val="00407E4B"/>
    <w:rsid w:val="00426ABA"/>
    <w:rsid w:val="00451D97"/>
    <w:rsid w:val="00465CBC"/>
    <w:rsid w:val="00480BFC"/>
    <w:rsid w:val="0049177F"/>
    <w:rsid w:val="004948DD"/>
    <w:rsid w:val="00503B0E"/>
    <w:rsid w:val="00506A5E"/>
    <w:rsid w:val="0052397F"/>
    <w:rsid w:val="0058105F"/>
    <w:rsid w:val="005C768D"/>
    <w:rsid w:val="005E026C"/>
    <w:rsid w:val="006B2720"/>
    <w:rsid w:val="006B616A"/>
    <w:rsid w:val="006E6592"/>
    <w:rsid w:val="006F4860"/>
    <w:rsid w:val="0071175C"/>
    <w:rsid w:val="00717D4F"/>
    <w:rsid w:val="00772A37"/>
    <w:rsid w:val="0077653E"/>
    <w:rsid w:val="0078767B"/>
    <w:rsid w:val="007A0FB7"/>
    <w:rsid w:val="007C0615"/>
    <w:rsid w:val="007C39FC"/>
    <w:rsid w:val="007C64C9"/>
    <w:rsid w:val="007E04F5"/>
    <w:rsid w:val="007F49C7"/>
    <w:rsid w:val="008120D5"/>
    <w:rsid w:val="00825232"/>
    <w:rsid w:val="008266FD"/>
    <w:rsid w:val="008275E7"/>
    <w:rsid w:val="00843B59"/>
    <w:rsid w:val="008A2A42"/>
    <w:rsid w:val="008B07EC"/>
    <w:rsid w:val="008D4DF0"/>
    <w:rsid w:val="008D6260"/>
    <w:rsid w:val="008E7289"/>
    <w:rsid w:val="008F3018"/>
    <w:rsid w:val="00921BD3"/>
    <w:rsid w:val="009369B3"/>
    <w:rsid w:val="00957B61"/>
    <w:rsid w:val="009F25D3"/>
    <w:rsid w:val="00A133F0"/>
    <w:rsid w:val="00A330B9"/>
    <w:rsid w:val="00A35BF8"/>
    <w:rsid w:val="00A56569"/>
    <w:rsid w:val="00A748BA"/>
    <w:rsid w:val="00AB4A43"/>
    <w:rsid w:val="00AD64A5"/>
    <w:rsid w:val="00B02E21"/>
    <w:rsid w:val="00B03F4F"/>
    <w:rsid w:val="00B5434C"/>
    <w:rsid w:val="00B62130"/>
    <w:rsid w:val="00BA0AD1"/>
    <w:rsid w:val="00BA4BBE"/>
    <w:rsid w:val="00BE1507"/>
    <w:rsid w:val="00BF31BD"/>
    <w:rsid w:val="00C0163A"/>
    <w:rsid w:val="00C12D7A"/>
    <w:rsid w:val="00C20863"/>
    <w:rsid w:val="00C567E9"/>
    <w:rsid w:val="00C604B5"/>
    <w:rsid w:val="00C62D88"/>
    <w:rsid w:val="00C630C8"/>
    <w:rsid w:val="00C74021"/>
    <w:rsid w:val="00C9449B"/>
    <w:rsid w:val="00CA0F31"/>
    <w:rsid w:val="00CC71E2"/>
    <w:rsid w:val="00CC7687"/>
    <w:rsid w:val="00D04C51"/>
    <w:rsid w:val="00D06122"/>
    <w:rsid w:val="00D12A8B"/>
    <w:rsid w:val="00D71C84"/>
    <w:rsid w:val="00DA6ECD"/>
    <w:rsid w:val="00DB6A9B"/>
    <w:rsid w:val="00DD5D87"/>
    <w:rsid w:val="00DF25DA"/>
    <w:rsid w:val="00E11C00"/>
    <w:rsid w:val="00E12E88"/>
    <w:rsid w:val="00E31982"/>
    <w:rsid w:val="00E45690"/>
    <w:rsid w:val="00E664C2"/>
    <w:rsid w:val="00EC3AA3"/>
    <w:rsid w:val="00EF4651"/>
    <w:rsid w:val="00F510DA"/>
    <w:rsid w:val="00FB1BBB"/>
    <w:rsid w:val="00FD2D25"/>
    <w:rsid w:val="00FF3BA8"/>
    <w:rsid w:val="00FF3CE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48BA"/>
    <w:pPr>
      <w:suppressAutoHyphens/>
      <w:spacing w:after="200" w:line="276" w:lineRule="auto"/>
    </w:pPr>
    <w:rPr>
      <w:lang w:eastAsia="ar-SA"/>
    </w:rPr>
  </w:style>
  <w:style w:type="paragraph" w:styleId="Titolo5">
    <w:name w:val="heading 5"/>
    <w:basedOn w:val="Normale"/>
    <w:next w:val="Normale"/>
    <w:link w:val="Titolo5Carattere"/>
    <w:uiPriority w:val="99"/>
    <w:qFormat/>
    <w:rsid w:val="007C64C9"/>
    <w:pPr>
      <w:spacing w:before="240" w:after="60"/>
      <w:outlineLvl w:val="4"/>
    </w:pPr>
    <w:rPr>
      <w:b/>
      <w:bCs/>
      <w:i/>
      <w:iCs/>
      <w:sz w:val="26"/>
      <w:szCs w:val="26"/>
    </w:rPr>
  </w:style>
  <w:style w:type="paragraph" w:styleId="Titolo6">
    <w:name w:val="heading 6"/>
    <w:basedOn w:val="Normale"/>
    <w:next w:val="Normale"/>
    <w:link w:val="Titolo6Carattere"/>
    <w:uiPriority w:val="99"/>
    <w:qFormat/>
    <w:rsid w:val="00A748BA"/>
    <w:pPr>
      <w:tabs>
        <w:tab w:val="num" w:pos="0"/>
      </w:tabs>
      <w:autoSpaceDE w:val="0"/>
      <w:spacing w:before="240" w:after="60" w:line="240" w:lineRule="auto"/>
      <w:ind w:left="1152" w:hanging="1152"/>
      <w:outlineLvl w:val="5"/>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9"/>
    <w:semiHidden/>
    <w:rsid w:val="001E5C96"/>
    <w:rPr>
      <w:rFonts w:ascii="Calibri" w:hAnsi="Calibri" w:cs="Calibri"/>
      <w:b/>
      <w:bCs/>
      <w:i/>
      <w:iCs/>
      <w:sz w:val="26"/>
      <w:szCs w:val="26"/>
      <w:lang w:eastAsia="ar-SA" w:bidi="ar-SA"/>
    </w:rPr>
  </w:style>
  <w:style w:type="character" w:customStyle="1" w:styleId="Titolo6Carattere">
    <w:name w:val="Titolo 6 Carattere"/>
    <w:basedOn w:val="Carpredefinitoparagrafo1"/>
    <w:link w:val="Titolo6"/>
    <w:uiPriority w:val="99"/>
    <w:rsid w:val="00A748BA"/>
    <w:rPr>
      <w:b/>
      <w:bCs/>
      <w:sz w:val="22"/>
      <w:szCs w:val="22"/>
      <w:lang w:val="it-IT" w:eastAsia="ar-SA" w:bidi="ar-SA"/>
    </w:rPr>
  </w:style>
  <w:style w:type="character" w:customStyle="1" w:styleId="WW8Num2z0">
    <w:name w:val="WW8Num2z0"/>
    <w:uiPriority w:val="99"/>
    <w:rsid w:val="00A748BA"/>
    <w:rPr>
      <w:rFonts w:ascii="Symbol" w:hAnsi="Symbol" w:cs="Symbol"/>
    </w:rPr>
  </w:style>
  <w:style w:type="character" w:customStyle="1" w:styleId="WW8Num2z1">
    <w:name w:val="WW8Num2z1"/>
    <w:uiPriority w:val="99"/>
    <w:rsid w:val="00A748BA"/>
    <w:rPr>
      <w:rFonts w:ascii="Courier New" w:hAnsi="Courier New" w:cs="Courier New"/>
    </w:rPr>
  </w:style>
  <w:style w:type="character" w:customStyle="1" w:styleId="WW8Num3z0">
    <w:name w:val="WW8Num3z0"/>
    <w:uiPriority w:val="99"/>
    <w:rsid w:val="00A748BA"/>
    <w:rPr>
      <w:rFonts w:ascii="Symbol" w:hAnsi="Symbol" w:cs="Symbol"/>
    </w:rPr>
  </w:style>
  <w:style w:type="character" w:customStyle="1" w:styleId="WW8Num4z0">
    <w:name w:val="WW8Num4z0"/>
    <w:uiPriority w:val="99"/>
    <w:rsid w:val="00A748BA"/>
  </w:style>
  <w:style w:type="character" w:customStyle="1" w:styleId="WW8Num5z0">
    <w:name w:val="WW8Num5z0"/>
    <w:uiPriority w:val="99"/>
    <w:rsid w:val="00A748BA"/>
    <w:rPr>
      <w:rFonts w:ascii="Symbol" w:hAnsi="Symbol" w:cs="Symbol"/>
    </w:rPr>
  </w:style>
  <w:style w:type="character" w:customStyle="1" w:styleId="WW8Num6z0">
    <w:name w:val="WW8Num6z0"/>
    <w:uiPriority w:val="99"/>
    <w:rsid w:val="00A748BA"/>
  </w:style>
  <w:style w:type="character" w:customStyle="1" w:styleId="WW8Num7z0">
    <w:name w:val="WW8Num7z0"/>
    <w:uiPriority w:val="99"/>
    <w:rsid w:val="00A748BA"/>
  </w:style>
  <w:style w:type="character" w:customStyle="1" w:styleId="WW8Num8z0">
    <w:name w:val="WW8Num8z0"/>
    <w:uiPriority w:val="99"/>
    <w:rsid w:val="00A748BA"/>
    <w:rPr>
      <w:rFonts w:ascii="Symbol" w:hAnsi="Symbol" w:cs="Symbol"/>
      <w:color w:val="auto"/>
    </w:rPr>
  </w:style>
  <w:style w:type="character" w:customStyle="1" w:styleId="WW8Num9z0">
    <w:name w:val="WW8Num9z0"/>
    <w:uiPriority w:val="99"/>
    <w:rsid w:val="00A748BA"/>
    <w:rPr>
      <w:rFonts w:ascii="Symbol" w:hAnsi="Symbol" w:cs="Symbol"/>
    </w:rPr>
  </w:style>
  <w:style w:type="character" w:customStyle="1" w:styleId="WW8Num10z0">
    <w:name w:val="WW8Num10z0"/>
    <w:uiPriority w:val="99"/>
    <w:rsid w:val="00A748BA"/>
    <w:rPr>
      <w:rFonts w:ascii="Symbol" w:hAnsi="Symbol" w:cs="Symbol"/>
    </w:rPr>
  </w:style>
  <w:style w:type="character" w:customStyle="1" w:styleId="Carpredefinitoparagrafo3">
    <w:name w:val="Car. predefinito paragrafo3"/>
    <w:uiPriority w:val="99"/>
    <w:rsid w:val="00A748BA"/>
  </w:style>
  <w:style w:type="character" w:customStyle="1" w:styleId="Absatz-Standardschriftart">
    <w:name w:val="Absatz-Standardschriftart"/>
    <w:uiPriority w:val="99"/>
    <w:rsid w:val="00A748BA"/>
  </w:style>
  <w:style w:type="character" w:customStyle="1" w:styleId="WW8Num10z1">
    <w:name w:val="WW8Num10z1"/>
    <w:uiPriority w:val="99"/>
    <w:rsid w:val="00A748BA"/>
    <w:rPr>
      <w:rFonts w:ascii="Courier New" w:hAnsi="Courier New" w:cs="Courier New"/>
    </w:rPr>
  </w:style>
  <w:style w:type="character" w:customStyle="1" w:styleId="WW8Num11z0">
    <w:name w:val="WW8Num11z0"/>
    <w:uiPriority w:val="99"/>
    <w:rsid w:val="00A748BA"/>
    <w:rPr>
      <w:rFonts w:ascii="Wingdings 2" w:hAnsi="Wingdings 2" w:cs="Wingdings 2"/>
    </w:rPr>
  </w:style>
  <w:style w:type="character" w:customStyle="1" w:styleId="WW8Num11z1">
    <w:name w:val="WW8Num11z1"/>
    <w:uiPriority w:val="99"/>
    <w:rsid w:val="00A748BA"/>
    <w:rPr>
      <w:rFonts w:ascii="OpenSymbol" w:hAnsi="OpenSymbol" w:cs="OpenSymbol"/>
    </w:rPr>
  </w:style>
  <w:style w:type="character" w:customStyle="1" w:styleId="WW-Absatz-Standardschriftart">
    <w:name w:val="WW-Absatz-Standardschriftart"/>
    <w:uiPriority w:val="99"/>
    <w:rsid w:val="00A748BA"/>
  </w:style>
  <w:style w:type="character" w:customStyle="1" w:styleId="WW-Absatz-Standardschriftart1">
    <w:name w:val="WW-Absatz-Standardschriftart1"/>
    <w:uiPriority w:val="99"/>
    <w:rsid w:val="00A748BA"/>
  </w:style>
  <w:style w:type="character" w:customStyle="1" w:styleId="WW-Absatz-Standardschriftart11">
    <w:name w:val="WW-Absatz-Standardschriftart11"/>
    <w:uiPriority w:val="99"/>
    <w:rsid w:val="00A748BA"/>
  </w:style>
  <w:style w:type="character" w:customStyle="1" w:styleId="Carpredefinitoparagrafo2">
    <w:name w:val="Car. predefinito paragrafo2"/>
    <w:uiPriority w:val="99"/>
    <w:rsid w:val="00A748BA"/>
  </w:style>
  <w:style w:type="character" w:customStyle="1" w:styleId="WW8Num1z0">
    <w:name w:val="WW8Num1z0"/>
    <w:uiPriority w:val="99"/>
    <w:rsid w:val="00A748BA"/>
    <w:rPr>
      <w:rFonts w:ascii="Symbol" w:hAnsi="Symbol" w:cs="Symbol"/>
    </w:rPr>
  </w:style>
  <w:style w:type="character" w:customStyle="1" w:styleId="WW8Num1z1">
    <w:name w:val="WW8Num1z1"/>
    <w:uiPriority w:val="99"/>
    <w:rsid w:val="00A748BA"/>
    <w:rPr>
      <w:rFonts w:ascii="OpenSymbol" w:hAnsi="OpenSymbol" w:cs="OpenSymbol"/>
    </w:rPr>
  </w:style>
  <w:style w:type="character" w:customStyle="1" w:styleId="WW8Num2z2">
    <w:name w:val="WW8Num2z2"/>
    <w:uiPriority w:val="99"/>
    <w:rsid w:val="00A748BA"/>
    <w:rPr>
      <w:rFonts w:ascii="Wingdings" w:hAnsi="Wingdings" w:cs="Wingdings"/>
    </w:rPr>
  </w:style>
  <w:style w:type="character" w:customStyle="1" w:styleId="WW8Num3z1">
    <w:name w:val="WW8Num3z1"/>
    <w:uiPriority w:val="99"/>
    <w:rsid w:val="00A748BA"/>
    <w:rPr>
      <w:rFonts w:ascii="Courier New" w:hAnsi="Courier New" w:cs="Courier New"/>
    </w:rPr>
  </w:style>
  <w:style w:type="character" w:customStyle="1" w:styleId="WW8Num3z2">
    <w:name w:val="WW8Num3z2"/>
    <w:uiPriority w:val="99"/>
    <w:rsid w:val="00A748BA"/>
    <w:rPr>
      <w:rFonts w:ascii="Wingdings" w:hAnsi="Wingdings" w:cs="Wingdings"/>
    </w:rPr>
  </w:style>
  <w:style w:type="character" w:customStyle="1" w:styleId="WW8Num5z1">
    <w:name w:val="WW8Num5z1"/>
    <w:uiPriority w:val="99"/>
    <w:rsid w:val="00A748BA"/>
    <w:rPr>
      <w:rFonts w:ascii="Courier New" w:hAnsi="Courier New" w:cs="Courier New"/>
    </w:rPr>
  </w:style>
  <w:style w:type="character" w:customStyle="1" w:styleId="WW8Num5z2">
    <w:name w:val="WW8Num5z2"/>
    <w:uiPriority w:val="99"/>
    <w:rsid w:val="00A748BA"/>
    <w:rPr>
      <w:rFonts w:ascii="Wingdings" w:hAnsi="Wingdings" w:cs="Wingdings"/>
    </w:rPr>
  </w:style>
  <w:style w:type="character" w:customStyle="1" w:styleId="WW8Num6z1">
    <w:name w:val="WW8Num6z1"/>
    <w:uiPriority w:val="99"/>
    <w:rsid w:val="00A748BA"/>
    <w:rPr>
      <w:rFonts w:ascii="Courier New" w:hAnsi="Courier New" w:cs="Courier New"/>
    </w:rPr>
  </w:style>
  <w:style w:type="character" w:customStyle="1" w:styleId="WW8Num6z2">
    <w:name w:val="WW8Num6z2"/>
    <w:uiPriority w:val="99"/>
    <w:rsid w:val="00A748BA"/>
    <w:rPr>
      <w:rFonts w:ascii="Wingdings" w:hAnsi="Wingdings" w:cs="Wingdings"/>
    </w:rPr>
  </w:style>
  <w:style w:type="character" w:customStyle="1" w:styleId="WW8Num6z3">
    <w:name w:val="WW8Num6z3"/>
    <w:uiPriority w:val="99"/>
    <w:rsid w:val="00A748BA"/>
    <w:rPr>
      <w:rFonts w:ascii="Symbol" w:hAnsi="Symbol" w:cs="Symbol"/>
    </w:rPr>
  </w:style>
  <w:style w:type="character" w:customStyle="1" w:styleId="WW8Num8z1">
    <w:name w:val="WW8Num8z1"/>
    <w:uiPriority w:val="99"/>
    <w:rsid w:val="00A748BA"/>
    <w:rPr>
      <w:rFonts w:ascii="Courier New" w:hAnsi="Courier New" w:cs="Courier New"/>
    </w:rPr>
  </w:style>
  <w:style w:type="character" w:customStyle="1" w:styleId="WW8Num8z2">
    <w:name w:val="WW8Num8z2"/>
    <w:uiPriority w:val="99"/>
    <w:rsid w:val="00A748BA"/>
    <w:rPr>
      <w:rFonts w:ascii="Wingdings" w:hAnsi="Wingdings" w:cs="Wingdings"/>
    </w:rPr>
  </w:style>
  <w:style w:type="character" w:customStyle="1" w:styleId="WW8Num8z3">
    <w:name w:val="WW8Num8z3"/>
    <w:uiPriority w:val="99"/>
    <w:rsid w:val="00A748BA"/>
    <w:rPr>
      <w:rFonts w:ascii="Symbol" w:hAnsi="Symbol" w:cs="Symbol"/>
    </w:rPr>
  </w:style>
  <w:style w:type="character" w:customStyle="1" w:styleId="WW8Num9z1">
    <w:name w:val="WW8Num9z1"/>
    <w:uiPriority w:val="99"/>
    <w:rsid w:val="00A748BA"/>
    <w:rPr>
      <w:rFonts w:ascii="Courier New" w:hAnsi="Courier New" w:cs="Courier New"/>
    </w:rPr>
  </w:style>
  <w:style w:type="character" w:customStyle="1" w:styleId="WW8Num9z2">
    <w:name w:val="WW8Num9z2"/>
    <w:uiPriority w:val="99"/>
    <w:rsid w:val="00A748BA"/>
    <w:rPr>
      <w:rFonts w:ascii="Wingdings" w:hAnsi="Wingdings" w:cs="Wingdings"/>
    </w:rPr>
  </w:style>
  <w:style w:type="character" w:customStyle="1" w:styleId="WW8Num10z2">
    <w:name w:val="WW8Num10z2"/>
    <w:uiPriority w:val="99"/>
    <w:rsid w:val="00A748BA"/>
    <w:rPr>
      <w:rFonts w:ascii="Wingdings" w:hAnsi="Wingdings" w:cs="Wingdings"/>
    </w:rPr>
  </w:style>
  <w:style w:type="character" w:customStyle="1" w:styleId="Carpredefinitoparagrafo1">
    <w:name w:val="Car. predefinito paragrafo1"/>
    <w:uiPriority w:val="99"/>
    <w:rsid w:val="00A748BA"/>
  </w:style>
  <w:style w:type="character" w:customStyle="1" w:styleId="BalloonTextChar">
    <w:name w:val="Balloon Text Char"/>
    <w:basedOn w:val="Carpredefinitoparagrafo1"/>
    <w:uiPriority w:val="99"/>
    <w:rsid w:val="00A748BA"/>
    <w:rPr>
      <w:rFonts w:ascii="Tahoma" w:hAnsi="Tahoma" w:cs="Tahoma"/>
      <w:sz w:val="16"/>
      <w:szCs w:val="16"/>
    </w:rPr>
  </w:style>
  <w:style w:type="character" w:customStyle="1" w:styleId="FooterChar">
    <w:name w:val="Footer Char"/>
    <w:basedOn w:val="Carpredefinitoparagrafo1"/>
    <w:uiPriority w:val="99"/>
    <w:rsid w:val="00A748BA"/>
    <w:rPr>
      <w:rFonts w:ascii="Times New Roman" w:hAnsi="Times New Roman" w:cs="Times New Roman"/>
      <w:sz w:val="24"/>
      <w:szCs w:val="24"/>
    </w:rPr>
  </w:style>
  <w:style w:type="character" w:customStyle="1" w:styleId="BodyTextChar">
    <w:name w:val="Body Text Char"/>
    <w:basedOn w:val="Carpredefinitoparagrafo1"/>
    <w:uiPriority w:val="99"/>
    <w:rsid w:val="00A748BA"/>
    <w:rPr>
      <w:rFonts w:ascii="Times New Roman" w:hAnsi="Times New Roman" w:cs="Times New Roman"/>
      <w:sz w:val="20"/>
      <w:szCs w:val="20"/>
    </w:rPr>
  </w:style>
  <w:style w:type="character" w:styleId="Enfasigrassetto">
    <w:name w:val="Strong"/>
    <w:basedOn w:val="Carpredefinitoparagrafo1"/>
    <w:uiPriority w:val="99"/>
    <w:qFormat/>
    <w:rsid w:val="00A748BA"/>
    <w:rPr>
      <w:b/>
      <w:bCs/>
    </w:rPr>
  </w:style>
  <w:style w:type="character" w:customStyle="1" w:styleId="Punti">
    <w:name w:val="Punti"/>
    <w:uiPriority w:val="99"/>
    <w:rsid w:val="00A748BA"/>
    <w:rPr>
      <w:rFonts w:ascii="OpenSymbol" w:hAnsi="OpenSymbol" w:cs="OpenSymbol"/>
    </w:rPr>
  </w:style>
  <w:style w:type="character" w:styleId="Collegamentoipertestuale">
    <w:name w:val="Hyperlink"/>
    <w:basedOn w:val="Carpredefinitoparagrafo"/>
    <w:uiPriority w:val="99"/>
    <w:rsid w:val="00A748BA"/>
    <w:rPr>
      <w:color w:val="000080"/>
      <w:u w:val="single"/>
    </w:rPr>
  </w:style>
  <w:style w:type="paragraph" w:customStyle="1" w:styleId="Intestazione3">
    <w:name w:val="Intestazione3"/>
    <w:basedOn w:val="Normale"/>
    <w:next w:val="Corpodeltesto"/>
    <w:uiPriority w:val="99"/>
    <w:rsid w:val="00A748BA"/>
    <w:pPr>
      <w:keepNext/>
      <w:spacing w:before="240" w:after="120"/>
    </w:pPr>
    <w:rPr>
      <w:rFonts w:ascii="Arial" w:eastAsia="Microsoft YaHei" w:hAnsi="Arial" w:cs="Arial"/>
      <w:sz w:val="28"/>
      <w:szCs w:val="28"/>
    </w:rPr>
  </w:style>
  <w:style w:type="paragraph" w:styleId="Corpodeltesto">
    <w:name w:val="Body Text"/>
    <w:basedOn w:val="Normale"/>
    <w:link w:val="CorpodeltestoCarattere"/>
    <w:uiPriority w:val="99"/>
    <w:rsid w:val="00A748BA"/>
    <w:pPr>
      <w:spacing w:after="0" w:line="240" w:lineRule="auto"/>
      <w:jc w:val="center"/>
    </w:pPr>
    <w:rPr>
      <w:sz w:val="20"/>
      <w:szCs w:val="20"/>
    </w:rPr>
  </w:style>
  <w:style w:type="character" w:customStyle="1" w:styleId="CorpodeltestoCarattere">
    <w:name w:val="Corpo del testo Carattere"/>
    <w:basedOn w:val="Carpredefinitoparagrafo"/>
    <w:link w:val="Corpodeltesto"/>
    <w:uiPriority w:val="99"/>
    <w:semiHidden/>
    <w:rsid w:val="00C604B5"/>
    <w:rPr>
      <w:rFonts w:ascii="Calibri" w:hAnsi="Calibri" w:cs="Calibri"/>
      <w:lang w:eastAsia="ar-SA" w:bidi="ar-SA"/>
    </w:rPr>
  </w:style>
  <w:style w:type="paragraph" w:styleId="Elenco">
    <w:name w:val="List"/>
    <w:basedOn w:val="Corpodeltesto"/>
    <w:uiPriority w:val="99"/>
    <w:rsid w:val="00A748BA"/>
  </w:style>
  <w:style w:type="paragraph" w:customStyle="1" w:styleId="Didascalia3">
    <w:name w:val="Didascalia3"/>
    <w:basedOn w:val="Normale"/>
    <w:uiPriority w:val="99"/>
    <w:rsid w:val="00A748BA"/>
    <w:pPr>
      <w:suppressLineNumbers/>
      <w:spacing w:before="120" w:after="120"/>
    </w:pPr>
    <w:rPr>
      <w:i/>
      <w:iCs/>
      <w:sz w:val="24"/>
      <w:szCs w:val="24"/>
    </w:rPr>
  </w:style>
  <w:style w:type="paragraph" w:customStyle="1" w:styleId="Indice">
    <w:name w:val="Indice"/>
    <w:basedOn w:val="Normale"/>
    <w:uiPriority w:val="99"/>
    <w:rsid w:val="00A748BA"/>
    <w:pPr>
      <w:suppressLineNumbers/>
    </w:pPr>
  </w:style>
  <w:style w:type="paragraph" w:customStyle="1" w:styleId="Intestazione2">
    <w:name w:val="Intestazione2"/>
    <w:basedOn w:val="Normale"/>
    <w:next w:val="Corpodeltesto"/>
    <w:uiPriority w:val="99"/>
    <w:rsid w:val="00A748BA"/>
    <w:pPr>
      <w:keepNext/>
      <w:spacing w:before="240" w:after="120"/>
    </w:pPr>
    <w:rPr>
      <w:rFonts w:ascii="Arial" w:eastAsia="Microsoft YaHei" w:hAnsi="Arial" w:cs="Arial"/>
      <w:sz w:val="28"/>
      <w:szCs w:val="28"/>
    </w:rPr>
  </w:style>
  <w:style w:type="paragraph" w:customStyle="1" w:styleId="Didascalia2">
    <w:name w:val="Didascalia2"/>
    <w:basedOn w:val="Normale"/>
    <w:uiPriority w:val="99"/>
    <w:rsid w:val="00A748BA"/>
    <w:pPr>
      <w:suppressLineNumbers/>
      <w:spacing w:before="120" w:after="120"/>
    </w:pPr>
    <w:rPr>
      <w:i/>
      <w:iCs/>
      <w:sz w:val="24"/>
      <w:szCs w:val="24"/>
    </w:rPr>
  </w:style>
  <w:style w:type="paragraph" w:customStyle="1" w:styleId="Intestazione1">
    <w:name w:val="Intestazione1"/>
    <w:basedOn w:val="Normale"/>
    <w:next w:val="Corpodeltesto"/>
    <w:uiPriority w:val="99"/>
    <w:rsid w:val="00A748BA"/>
    <w:pPr>
      <w:keepNext/>
      <w:spacing w:before="240" w:after="120"/>
    </w:pPr>
    <w:rPr>
      <w:rFonts w:ascii="Arial" w:eastAsia="SimSun" w:hAnsi="Arial" w:cs="Arial"/>
      <w:sz w:val="28"/>
      <w:szCs w:val="28"/>
    </w:rPr>
  </w:style>
  <w:style w:type="paragraph" w:customStyle="1" w:styleId="Didascalia1">
    <w:name w:val="Didascalia1"/>
    <w:basedOn w:val="Normale"/>
    <w:uiPriority w:val="99"/>
    <w:rsid w:val="00A748BA"/>
    <w:pPr>
      <w:suppressLineNumbers/>
      <w:spacing w:before="120" w:after="120"/>
    </w:pPr>
    <w:rPr>
      <w:i/>
      <w:iCs/>
      <w:sz w:val="24"/>
      <w:szCs w:val="24"/>
    </w:rPr>
  </w:style>
  <w:style w:type="paragraph" w:styleId="Testofumetto">
    <w:name w:val="Balloon Text"/>
    <w:basedOn w:val="Normale"/>
    <w:link w:val="TestofumettoCarattere"/>
    <w:uiPriority w:val="99"/>
    <w:semiHidden/>
    <w:rsid w:val="00A748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04B5"/>
    <w:rPr>
      <w:sz w:val="2"/>
      <w:szCs w:val="2"/>
      <w:lang w:eastAsia="ar-SA" w:bidi="ar-SA"/>
    </w:rPr>
  </w:style>
  <w:style w:type="paragraph" w:customStyle="1" w:styleId="Paragrafoelenco1">
    <w:name w:val="Paragrafo elenco1"/>
    <w:basedOn w:val="Normale"/>
    <w:uiPriority w:val="99"/>
    <w:rsid w:val="00A748BA"/>
    <w:pPr>
      <w:ind w:left="720"/>
    </w:pPr>
  </w:style>
  <w:style w:type="paragraph" w:customStyle="1" w:styleId="ListParagraph1">
    <w:name w:val="List Paragraph1"/>
    <w:basedOn w:val="Normale"/>
    <w:uiPriority w:val="99"/>
    <w:rsid w:val="00A748BA"/>
    <w:pPr>
      <w:ind w:left="720"/>
    </w:pPr>
  </w:style>
  <w:style w:type="paragraph" w:styleId="Pidipagina">
    <w:name w:val="footer"/>
    <w:basedOn w:val="Normale"/>
    <w:link w:val="PidipaginaCarattere"/>
    <w:uiPriority w:val="99"/>
    <w:rsid w:val="00A748BA"/>
    <w:pPr>
      <w:tabs>
        <w:tab w:val="center" w:pos="4819"/>
        <w:tab w:val="right" w:pos="9638"/>
      </w:tabs>
      <w:spacing w:after="0" w:line="240" w:lineRule="auto"/>
    </w:pPr>
    <w:rPr>
      <w:sz w:val="24"/>
      <w:szCs w:val="24"/>
    </w:rPr>
  </w:style>
  <w:style w:type="character" w:customStyle="1" w:styleId="PidipaginaCarattere">
    <w:name w:val="Piè di pagina Carattere"/>
    <w:basedOn w:val="Carpredefinitoparagrafo"/>
    <w:link w:val="Pidipagina"/>
    <w:uiPriority w:val="99"/>
    <w:semiHidden/>
    <w:rsid w:val="00C604B5"/>
    <w:rPr>
      <w:rFonts w:ascii="Calibri" w:hAnsi="Calibri" w:cs="Calibri"/>
      <w:lang w:eastAsia="ar-SA" w:bidi="ar-SA"/>
    </w:rPr>
  </w:style>
  <w:style w:type="paragraph" w:customStyle="1" w:styleId="Nomesociet">
    <w:name w:val="Nome società"/>
    <w:basedOn w:val="Normale"/>
    <w:uiPriority w:val="99"/>
    <w:rsid w:val="00A748BA"/>
    <w:pPr>
      <w:spacing w:after="0" w:line="280" w:lineRule="atLeast"/>
    </w:pPr>
    <w:rPr>
      <w:rFonts w:ascii="Arial Black" w:hAnsi="Arial Black" w:cs="Arial Black"/>
      <w:spacing w:val="-25"/>
      <w:sz w:val="32"/>
      <w:szCs w:val="32"/>
    </w:rPr>
  </w:style>
  <w:style w:type="paragraph" w:customStyle="1" w:styleId="t3">
    <w:name w:val="t3"/>
    <w:basedOn w:val="Normale"/>
    <w:uiPriority w:val="99"/>
    <w:rsid w:val="00A748BA"/>
    <w:pPr>
      <w:widowControl w:val="0"/>
      <w:spacing w:after="0" w:line="500" w:lineRule="atLeast"/>
    </w:pPr>
    <w:rPr>
      <w:sz w:val="24"/>
      <w:szCs w:val="24"/>
    </w:rPr>
  </w:style>
  <w:style w:type="paragraph" w:customStyle="1" w:styleId="Contenutotabella">
    <w:name w:val="Contenuto tabella"/>
    <w:basedOn w:val="Normale"/>
    <w:uiPriority w:val="99"/>
    <w:rsid w:val="00A748BA"/>
    <w:pPr>
      <w:suppressLineNumbers/>
    </w:pPr>
  </w:style>
  <w:style w:type="paragraph" w:customStyle="1" w:styleId="Intestazionetabella">
    <w:name w:val="Intestazione tabella"/>
    <w:basedOn w:val="Contenutotabella"/>
    <w:uiPriority w:val="99"/>
    <w:rsid w:val="00A748BA"/>
    <w:pPr>
      <w:jc w:val="center"/>
    </w:pPr>
    <w:rPr>
      <w:b/>
      <w:bCs/>
    </w:rPr>
  </w:style>
  <w:style w:type="paragraph" w:customStyle="1" w:styleId="Mappadocumento1">
    <w:name w:val="Mappa documento1"/>
    <w:basedOn w:val="Normale"/>
    <w:uiPriority w:val="99"/>
    <w:rsid w:val="00A748BA"/>
    <w:pPr>
      <w:shd w:val="clear" w:color="auto" w:fill="000080"/>
    </w:pPr>
    <w:rPr>
      <w:rFonts w:ascii="Tahoma" w:hAnsi="Tahoma" w:cs="Tahoma"/>
      <w:sz w:val="20"/>
      <w:szCs w:val="20"/>
    </w:rPr>
  </w:style>
  <w:style w:type="paragraph" w:styleId="Intestazione">
    <w:name w:val="header"/>
    <w:basedOn w:val="Normale"/>
    <w:link w:val="IntestazioneCarattere"/>
    <w:uiPriority w:val="99"/>
    <w:rsid w:val="00A748B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C604B5"/>
    <w:rPr>
      <w:rFonts w:ascii="Calibri" w:hAnsi="Calibri" w:cs="Calibri"/>
      <w:lang w:eastAsia="ar-SA" w:bidi="ar-SA"/>
    </w:rPr>
  </w:style>
  <w:style w:type="paragraph" w:styleId="Paragrafoelenco">
    <w:name w:val="List Paragraph"/>
    <w:basedOn w:val="Normale"/>
    <w:uiPriority w:val="99"/>
    <w:qFormat/>
    <w:rsid w:val="00A748BA"/>
    <w:pPr>
      <w:ind w:left="720"/>
    </w:pPr>
  </w:style>
  <w:style w:type="paragraph" w:customStyle="1" w:styleId="WW-Corpodeltesto2">
    <w:name w:val="WW-Corpo del testo 2"/>
    <w:basedOn w:val="Normale"/>
    <w:uiPriority w:val="99"/>
    <w:rsid w:val="00A748BA"/>
    <w:rPr>
      <w:rFonts w:ascii="Albertus Extra Bold" w:hAnsi="Albertus Extra Bold" w:cs="Albertus Extra Bold"/>
      <w:b/>
      <w:bCs/>
    </w:rPr>
  </w:style>
  <w:style w:type="paragraph" w:customStyle="1" w:styleId="Default">
    <w:name w:val="Default"/>
    <w:uiPriority w:val="99"/>
    <w:rsid w:val="00506A5E"/>
    <w:pPr>
      <w:autoSpaceDE w:val="0"/>
      <w:autoSpaceDN w:val="0"/>
      <w:adjustRightInd w:val="0"/>
    </w:pPr>
    <w:rPr>
      <w:color w:val="000000"/>
      <w:sz w:val="24"/>
      <w:szCs w:val="24"/>
    </w:rPr>
  </w:style>
  <w:style w:type="paragraph" w:styleId="NormaleWeb">
    <w:name w:val="Normal (Web)"/>
    <w:basedOn w:val="Normale"/>
    <w:uiPriority w:val="99"/>
    <w:rsid w:val="006F4860"/>
    <w:pPr>
      <w:suppressAutoHyphens w:val="0"/>
      <w:spacing w:before="100" w:beforeAutospacing="1" w:after="119" w:line="240" w:lineRule="auto"/>
    </w:pPr>
    <w:rPr>
      <w:sz w:val="24"/>
      <w:szCs w:val="24"/>
      <w:lang w:eastAsia="it-IT"/>
    </w:rPr>
  </w:style>
</w:styles>
</file>

<file path=word/webSettings.xml><?xml version="1.0" encoding="utf-8"?>
<w:webSettings xmlns:r="http://schemas.openxmlformats.org/officeDocument/2006/relationships" xmlns:w="http://schemas.openxmlformats.org/wordprocessingml/2006/main">
  <w:divs>
    <w:div w:id="522785820">
      <w:marLeft w:val="0"/>
      <w:marRight w:val="0"/>
      <w:marTop w:val="0"/>
      <w:marBottom w:val="0"/>
      <w:divBdr>
        <w:top w:val="none" w:sz="0" w:space="0" w:color="auto"/>
        <w:left w:val="none" w:sz="0" w:space="0" w:color="auto"/>
        <w:bottom w:val="none" w:sz="0" w:space="0" w:color="auto"/>
        <w:right w:val="none" w:sz="0" w:space="0" w:color="auto"/>
      </w:divBdr>
    </w:div>
    <w:div w:id="522785821">
      <w:marLeft w:val="0"/>
      <w:marRight w:val="0"/>
      <w:marTop w:val="0"/>
      <w:marBottom w:val="0"/>
      <w:divBdr>
        <w:top w:val="none" w:sz="0" w:space="0" w:color="auto"/>
        <w:left w:val="none" w:sz="0" w:space="0" w:color="auto"/>
        <w:bottom w:val="none" w:sz="0" w:space="0" w:color="auto"/>
        <w:right w:val="none" w:sz="0" w:space="0" w:color="auto"/>
      </w:divBdr>
    </w:div>
    <w:div w:id="522785822">
      <w:marLeft w:val="0"/>
      <w:marRight w:val="0"/>
      <w:marTop w:val="0"/>
      <w:marBottom w:val="0"/>
      <w:divBdr>
        <w:top w:val="none" w:sz="0" w:space="0" w:color="auto"/>
        <w:left w:val="none" w:sz="0" w:space="0" w:color="auto"/>
        <w:bottom w:val="none" w:sz="0" w:space="0" w:color="auto"/>
        <w:right w:val="none" w:sz="0" w:space="0" w:color="auto"/>
      </w:divBdr>
    </w:div>
    <w:div w:id="522785823">
      <w:marLeft w:val="0"/>
      <w:marRight w:val="0"/>
      <w:marTop w:val="0"/>
      <w:marBottom w:val="0"/>
      <w:divBdr>
        <w:top w:val="none" w:sz="0" w:space="0" w:color="auto"/>
        <w:left w:val="none" w:sz="0" w:space="0" w:color="auto"/>
        <w:bottom w:val="none" w:sz="0" w:space="0" w:color="auto"/>
        <w:right w:val="none" w:sz="0" w:space="0" w:color="auto"/>
      </w:divBdr>
    </w:div>
    <w:div w:id="522785824">
      <w:marLeft w:val="0"/>
      <w:marRight w:val="0"/>
      <w:marTop w:val="0"/>
      <w:marBottom w:val="0"/>
      <w:divBdr>
        <w:top w:val="none" w:sz="0" w:space="0" w:color="auto"/>
        <w:left w:val="none" w:sz="0" w:space="0" w:color="auto"/>
        <w:bottom w:val="none" w:sz="0" w:space="0" w:color="auto"/>
        <w:right w:val="none" w:sz="0" w:space="0" w:color="auto"/>
      </w:divBdr>
    </w:div>
    <w:div w:id="522785825">
      <w:marLeft w:val="0"/>
      <w:marRight w:val="0"/>
      <w:marTop w:val="0"/>
      <w:marBottom w:val="0"/>
      <w:divBdr>
        <w:top w:val="none" w:sz="0" w:space="0" w:color="auto"/>
        <w:left w:val="none" w:sz="0" w:space="0" w:color="auto"/>
        <w:bottom w:val="none" w:sz="0" w:space="0" w:color="auto"/>
        <w:right w:val="none" w:sz="0" w:space="0" w:color="auto"/>
      </w:divBdr>
    </w:div>
    <w:div w:id="522785826">
      <w:marLeft w:val="0"/>
      <w:marRight w:val="0"/>
      <w:marTop w:val="0"/>
      <w:marBottom w:val="0"/>
      <w:divBdr>
        <w:top w:val="none" w:sz="0" w:space="0" w:color="auto"/>
        <w:left w:val="none" w:sz="0" w:space="0" w:color="auto"/>
        <w:bottom w:val="none" w:sz="0" w:space="0" w:color="auto"/>
        <w:right w:val="none" w:sz="0" w:space="0" w:color="auto"/>
      </w:divBdr>
    </w:div>
    <w:div w:id="522785827">
      <w:marLeft w:val="0"/>
      <w:marRight w:val="0"/>
      <w:marTop w:val="0"/>
      <w:marBottom w:val="0"/>
      <w:divBdr>
        <w:top w:val="none" w:sz="0" w:space="0" w:color="auto"/>
        <w:left w:val="none" w:sz="0" w:space="0" w:color="auto"/>
        <w:bottom w:val="none" w:sz="0" w:space="0" w:color="auto"/>
        <w:right w:val="none" w:sz="0" w:space="0" w:color="auto"/>
      </w:divBdr>
    </w:div>
    <w:div w:id="522785828">
      <w:marLeft w:val="0"/>
      <w:marRight w:val="0"/>
      <w:marTop w:val="0"/>
      <w:marBottom w:val="0"/>
      <w:divBdr>
        <w:top w:val="none" w:sz="0" w:space="0" w:color="auto"/>
        <w:left w:val="none" w:sz="0" w:space="0" w:color="auto"/>
        <w:bottom w:val="none" w:sz="0" w:space="0" w:color="auto"/>
        <w:right w:val="none" w:sz="0" w:space="0" w:color="auto"/>
      </w:divBdr>
    </w:div>
    <w:div w:id="522785829">
      <w:marLeft w:val="0"/>
      <w:marRight w:val="0"/>
      <w:marTop w:val="0"/>
      <w:marBottom w:val="0"/>
      <w:divBdr>
        <w:top w:val="none" w:sz="0" w:space="0" w:color="auto"/>
        <w:left w:val="none" w:sz="0" w:space="0" w:color="auto"/>
        <w:bottom w:val="none" w:sz="0" w:space="0" w:color="auto"/>
        <w:right w:val="none" w:sz="0" w:space="0" w:color="auto"/>
      </w:divBdr>
    </w:div>
    <w:div w:id="522785830">
      <w:marLeft w:val="0"/>
      <w:marRight w:val="0"/>
      <w:marTop w:val="0"/>
      <w:marBottom w:val="0"/>
      <w:divBdr>
        <w:top w:val="none" w:sz="0" w:space="0" w:color="auto"/>
        <w:left w:val="none" w:sz="0" w:space="0" w:color="auto"/>
        <w:bottom w:val="none" w:sz="0" w:space="0" w:color="auto"/>
        <w:right w:val="none" w:sz="0" w:space="0" w:color="auto"/>
      </w:divBdr>
    </w:div>
    <w:div w:id="5227858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6741</Words>
  <Characters>38429</Characters>
  <Application>Microsoft Office Word</Application>
  <DocSecurity>0</DocSecurity>
  <Lines>320</Lines>
  <Paragraphs>90</Paragraphs>
  <ScaleCrop>false</ScaleCrop>
  <Company>giusy</Company>
  <LinksUpToDate>false</LinksUpToDate>
  <CharactersWithSpaces>45080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Giuliana</dc:creator>
  <cp:keywords/>
  <dc:description/>
  <cp:lastModifiedBy>valentino</cp:lastModifiedBy>
  <cp:revision>2</cp:revision>
  <cp:lastPrinted>2010-11-12T09:10:00Z</cp:lastPrinted>
  <dcterms:created xsi:type="dcterms:W3CDTF">2012-08-02T11:07:00Z</dcterms:created>
  <dcterms:modified xsi:type="dcterms:W3CDTF">2012-08-02T11:07:00Z</dcterms:modified>
</cp:coreProperties>
</file>