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38D" w:rsidRDefault="0004438D" w:rsidP="0004438D">
      <w:pPr>
        <w:spacing w:line="0" w:lineRule="atLeast"/>
        <w:ind w:left="120"/>
        <w:rPr>
          <w:sz w:val="48"/>
        </w:rPr>
      </w:pPr>
      <w:r>
        <w:rPr>
          <w:sz w:val="48"/>
        </w:rPr>
        <w:t>VALUTAZIONE</w:t>
      </w:r>
    </w:p>
    <w:p w:rsidR="0004438D" w:rsidRDefault="0004438D" w:rsidP="0004438D">
      <w:pPr>
        <w:spacing w:line="60" w:lineRule="exact"/>
        <w:rPr>
          <w:rFonts w:ascii="Times New Roman" w:eastAsia="Times New Roman" w:hAnsi="Times New Roman"/>
        </w:rPr>
      </w:pPr>
    </w:p>
    <w:p w:rsidR="0004438D" w:rsidRDefault="0004438D" w:rsidP="0004438D">
      <w:pPr>
        <w:spacing w:line="225" w:lineRule="auto"/>
        <w:ind w:left="220" w:right="140"/>
        <w:jc w:val="both"/>
        <w:rPr>
          <w:sz w:val="24"/>
        </w:rPr>
      </w:pPr>
      <w:r>
        <w:rPr>
          <w:sz w:val="24"/>
        </w:rPr>
        <w:t>I criteri di valutazione adottati dagli Organi Collegiali sono funzionali alle finalità dell’azione educativa, mirata all’acquisizione da parte degli allievi delle conoscenze, competenze e capacità individuate all’interno degli obiettivi disciplinari .</w:t>
      </w:r>
    </w:p>
    <w:p w:rsidR="0004438D" w:rsidRDefault="0004438D" w:rsidP="0004438D">
      <w:pPr>
        <w:spacing w:line="57" w:lineRule="exact"/>
        <w:rPr>
          <w:rFonts w:ascii="Times New Roman" w:eastAsia="Times New Roman" w:hAnsi="Times New Roman"/>
        </w:rPr>
      </w:pPr>
    </w:p>
    <w:p w:rsidR="0004438D" w:rsidRDefault="0004438D" w:rsidP="0004438D">
      <w:pPr>
        <w:spacing w:line="218" w:lineRule="auto"/>
        <w:ind w:left="220" w:right="160" w:firstLine="55"/>
        <w:rPr>
          <w:sz w:val="24"/>
        </w:rPr>
      </w:pPr>
      <w:r>
        <w:rPr>
          <w:sz w:val="24"/>
        </w:rPr>
        <w:t>Si definisce come “</w:t>
      </w:r>
      <w:r>
        <w:rPr>
          <w:sz w:val="24"/>
          <w:u w:val="single"/>
        </w:rPr>
        <w:t>soglia di accettabilità</w:t>
      </w:r>
      <w:r>
        <w:rPr>
          <w:sz w:val="24"/>
        </w:rPr>
        <w:t xml:space="preserve">” la preparazione conseguita a fine anno dall’alunno che in sede di valutazione </w:t>
      </w:r>
      <w:proofErr w:type="spellStart"/>
      <w:r>
        <w:rPr>
          <w:sz w:val="24"/>
        </w:rPr>
        <w:t>sommativa</w:t>
      </w:r>
      <w:proofErr w:type="spellEnd"/>
      <w:r>
        <w:rPr>
          <w:sz w:val="24"/>
        </w:rPr>
        <w:t xml:space="preserve"> , mostri :</w:t>
      </w:r>
    </w:p>
    <w:p w:rsidR="0004438D" w:rsidRDefault="0004438D" w:rsidP="0004438D">
      <w:pPr>
        <w:spacing w:line="2" w:lineRule="exact"/>
        <w:rPr>
          <w:rFonts w:ascii="Times New Roman" w:eastAsia="Times New Roman" w:hAnsi="Times New Roman"/>
        </w:rPr>
      </w:pPr>
    </w:p>
    <w:p w:rsidR="0004438D" w:rsidRDefault="0004438D" w:rsidP="0004438D">
      <w:pPr>
        <w:numPr>
          <w:ilvl w:val="0"/>
          <w:numId w:val="1"/>
        </w:numPr>
        <w:tabs>
          <w:tab w:val="left" w:pos="580"/>
        </w:tabs>
        <w:spacing w:line="0" w:lineRule="atLeast"/>
        <w:ind w:left="580" w:hanging="368"/>
        <w:jc w:val="both"/>
        <w:rPr>
          <w:rFonts w:ascii="Symbol" w:eastAsia="Symbol" w:hAnsi="Symbol"/>
          <w:sz w:val="24"/>
        </w:rPr>
      </w:pPr>
      <w:r>
        <w:rPr>
          <w:sz w:val="24"/>
        </w:rPr>
        <w:t>di conoscere i contenuti disciplinari proposti,</w:t>
      </w:r>
    </w:p>
    <w:p w:rsidR="0004438D" w:rsidRDefault="0004438D" w:rsidP="0004438D">
      <w:pPr>
        <w:spacing w:line="1" w:lineRule="exact"/>
        <w:rPr>
          <w:rFonts w:ascii="Symbol" w:eastAsia="Symbol" w:hAnsi="Symbol"/>
          <w:sz w:val="24"/>
        </w:rPr>
      </w:pPr>
    </w:p>
    <w:p w:rsidR="0004438D" w:rsidRDefault="0004438D" w:rsidP="0004438D">
      <w:pPr>
        <w:numPr>
          <w:ilvl w:val="0"/>
          <w:numId w:val="1"/>
        </w:numPr>
        <w:tabs>
          <w:tab w:val="left" w:pos="580"/>
        </w:tabs>
        <w:spacing w:line="0" w:lineRule="atLeast"/>
        <w:ind w:left="580" w:hanging="368"/>
        <w:jc w:val="both"/>
        <w:rPr>
          <w:rFonts w:ascii="Symbol" w:eastAsia="Symbol" w:hAnsi="Symbol"/>
          <w:sz w:val="24"/>
        </w:rPr>
      </w:pPr>
      <w:r>
        <w:rPr>
          <w:sz w:val="24"/>
        </w:rPr>
        <w:t>di saperli collocare in ambiti spazio-temporali corretti,</w:t>
      </w:r>
    </w:p>
    <w:p w:rsidR="0004438D" w:rsidRDefault="0004438D" w:rsidP="0004438D">
      <w:pPr>
        <w:numPr>
          <w:ilvl w:val="0"/>
          <w:numId w:val="1"/>
        </w:numPr>
        <w:tabs>
          <w:tab w:val="left" w:pos="580"/>
        </w:tabs>
        <w:spacing w:line="239" w:lineRule="auto"/>
        <w:ind w:left="580" w:hanging="368"/>
        <w:jc w:val="both"/>
        <w:rPr>
          <w:rFonts w:ascii="Symbol" w:eastAsia="Symbol" w:hAnsi="Symbol"/>
          <w:sz w:val="24"/>
        </w:rPr>
      </w:pPr>
      <w:r>
        <w:rPr>
          <w:sz w:val="24"/>
        </w:rPr>
        <w:t>di saperne riconoscere le contaminazioni interdisciplinari,</w:t>
      </w:r>
    </w:p>
    <w:p w:rsidR="0004438D" w:rsidRDefault="0004438D" w:rsidP="0004438D">
      <w:pPr>
        <w:numPr>
          <w:ilvl w:val="0"/>
          <w:numId w:val="1"/>
        </w:numPr>
        <w:tabs>
          <w:tab w:val="left" w:pos="580"/>
        </w:tabs>
        <w:spacing w:line="239" w:lineRule="auto"/>
        <w:ind w:left="580" w:hanging="368"/>
        <w:jc w:val="both"/>
        <w:rPr>
          <w:rFonts w:ascii="Symbol" w:eastAsia="Symbol" w:hAnsi="Symbol"/>
          <w:sz w:val="24"/>
        </w:rPr>
      </w:pPr>
      <w:r>
        <w:rPr>
          <w:sz w:val="24"/>
        </w:rPr>
        <w:t>di saperli rapportare al proprio vissuto,</w:t>
      </w:r>
    </w:p>
    <w:p w:rsidR="0004438D" w:rsidRDefault="0004438D" w:rsidP="0004438D">
      <w:pPr>
        <w:spacing w:line="1" w:lineRule="exact"/>
        <w:rPr>
          <w:rFonts w:ascii="Symbol" w:eastAsia="Symbol" w:hAnsi="Symbol"/>
          <w:sz w:val="24"/>
        </w:rPr>
      </w:pPr>
    </w:p>
    <w:p w:rsidR="0004438D" w:rsidRDefault="0004438D" w:rsidP="0004438D">
      <w:pPr>
        <w:numPr>
          <w:ilvl w:val="0"/>
          <w:numId w:val="1"/>
        </w:numPr>
        <w:tabs>
          <w:tab w:val="left" w:pos="580"/>
        </w:tabs>
        <w:spacing w:line="0" w:lineRule="atLeast"/>
        <w:ind w:left="580" w:hanging="368"/>
        <w:jc w:val="both"/>
        <w:rPr>
          <w:rFonts w:ascii="Symbol" w:eastAsia="Symbol" w:hAnsi="Symbol"/>
          <w:sz w:val="24"/>
        </w:rPr>
      </w:pPr>
      <w:r>
        <w:rPr>
          <w:sz w:val="24"/>
        </w:rPr>
        <w:t>di aver prodotto un impegno di studio apprezzabile.</w:t>
      </w:r>
    </w:p>
    <w:p w:rsidR="0004438D" w:rsidRDefault="0004438D" w:rsidP="0004438D">
      <w:pPr>
        <w:spacing w:line="200" w:lineRule="exact"/>
        <w:rPr>
          <w:rFonts w:ascii="Times New Roman" w:eastAsia="Times New Roman" w:hAnsi="Times New Roman"/>
        </w:rPr>
      </w:pPr>
    </w:p>
    <w:p w:rsidR="0004438D" w:rsidRDefault="0004438D" w:rsidP="0004438D">
      <w:pPr>
        <w:spacing w:line="200" w:lineRule="exact"/>
        <w:rPr>
          <w:rFonts w:ascii="Times New Roman" w:eastAsia="Times New Roman" w:hAnsi="Times New Roman"/>
        </w:rPr>
      </w:pPr>
    </w:p>
    <w:p w:rsidR="0004438D" w:rsidRDefault="0004438D" w:rsidP="0004438D">
      <w:pPr>
        <w:spacing w:line="235" w:lineRule="exact"/>
        <w:rPr>
          <w:rFonts w:ascii="Times New Roman" w:eastAsia="Times New Roman" w:hAnsi="Times New Roman"/>
        </w:rPr>
      </w:pPr>
    </w:p>
    <w:p w:rsidR="0004438D" w:rsidRDefault="0004438D" w:rsidP="0004438D">
      <w:pPr>
        <w:spacing w:line="239" w:lineRule="auto"/>
        <w:rPr>
          <w:b/>
          <w:sz w:val="36"/>
        </w:rPr>
      </w:pPr>
      <w:r>
        <w:rPr>
          <w:b/>
          <w:sz w:val="36"/>
        </w:rPr>
        <w:t>Criteri di attribuzione del voto di profitto</w:t>
      </w:r>
    </w:p>
    <w:p w:rsidR="0004438D" w:rsidRDefault="0004438D" w:rsidP="0004438D">
      <w:pPr>
        <w:spacing w:line="3" w:lineRule="exact"/>
        <w:rPr>
          <w:rFonts w:ascii="Times New Roman" w:eastAsia="Times New Roman" w:hAnsi="Times New Roman"/>
        </w:rPr>
      </w:pPr>
    </w:p>
    <w:tbl>
      <w:tblPr>
        <w:tblW w:w="0" w:type="auto"/>
        <w:tblInd w:w="100" w:type="dxa"/>
        <w:tblLayout w:type="fixed"/>
        <w:tblCellMar>
          <w:left w:w="0" w:type="dxa"/>
          <w:right w:w="0" w:type="dxa"/>
        </w:tblCellMar>
        <w:tblLook w:val="0000"/>
      </w:tblPr>
      <w:tblGrid>
        <w:gridCol w:w="1120"/>
        <w:gridCol w:w="8680"/>
        <w:gridCol w:w="30"/>
      </w:tblGrid>
      <w:tr w:rsidR="0004438D" w:rsidTr="009D13D3">
        <w:trPr>
          <w:trHeight w:val="322"/>
        </w:trPr>
        <w:tc>
          <w:tcPr>
            <w:tcW w:w="1120" w:type="dxa"/>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8700" w:type="dxa"/>
            <w:gridSpan w:val="2"/>
            <w:shd w:val="clear" w:color="auto" w:fill="auto"/>
            <w:vAlign w:val="bottom"/>
          </w:tcPr>
          <w:p w:rsidR="0004438D" w:rsidRDefault="0004438D" w:rsidP="009D13D3">
            <w:pPr>
              <w:spacing w:line="321" w:lineRule="exact"/>
              <w:ind w:left="800"/>
              <w:rPr>
                <w:rFonts w:ascii="Times New Roman" w:eastAsia="Times New Roman" w:hAnsi="Times New Roman"/>
                <w:b/>
                <w:sz w:val="28"/>
              </w:rPr>
            </w:pPr>
            <w:r>
              <w:rPr>
                <w:rFonts w:ascii="Times New Roman" w:eastAsia="Times New Roman" w:hAnsi="Times New Roman"/>
                <w:b/>
                <w:sz w:val="28"/>
              </w:rPr>
              <w:t>nelle prove di verifica a livello di singole discipline</w:t>
            </w:r>
          </w:p>
        </w:tc>
      </w:tr>
      <w:tr w:rsidR="0004438D" w:rsidTr="009D13D3">
        <w:trPr>
          <w:trHeight w:val="273"/>
        </w:trPr>
        <w:tc>
          <w:tcPr>
            <w:tcW w:w="1120" w:type="dxa"/>
            <w:shd w:val="clear" w:color="auto" w:fill="auto"/>
            <w:vAlign w:val="bottom"/>
          </w:tcPr>
          <w:p w:rsidR="0004438D" w:rsidRDefault="0004438D" w:rsidP="009D13D3">
            <w:pPr>
              <w:spacing w:line="0" w:lineRule="atLeast"/>
              <w:rPr>
                <w:rFonts w:ascii="Times New Roman" w:eastAsia="Times New Roman" w:hAnsi="Times New Roman"/>
                <w:sz w:val="23"/>
              </w:rPr>
            </w:pPr>
          </w:p>
        </w:tc>
        <w:tc>
          <w:tcPr>
            <w:tcW w:w="8700" w:type="dxa"/>
            <w:gridSpan w:val="2"/>
            <w:shd w:val="clear" w:color="auto" w:fill="auto"/>
            <w:vAlign w:val="bottom"/>
          </w:tcPr>
          <w:p w:rsidR="0004438D" w:rsidRDefault="0004438D" w:rsidP="009D13D3">
            <w:pPr>
              <w:spacing w:line="273" w:lineRule="exact"/>
              <w:ind w:left="1300"/>
              <w:rPr>
                <w:rFonts w:ascii="Times New Roman" w:eastAsia="Times New Roman" w:hAnsi="Times New Roman"/>
                <w:b/>
                <w:sz w:val="24"/>
              </w:rPr>
            </w:pPr>
            <w:r>
              <w:rPr>
                <w:rFonts w:ascii="Times New Roman" w:eastAsia="Times New Roman" w:hAnsi="Times New Roman"/>
                <w:b/>
                <w:sz w:val="24"/>
              </w:rPr>
              <w:t>DELIBERA COLLEGIO DOCENTI 27/10/2014</w:t>
            </w:r>
          </w:p>
        </w:tc>
      </w:tr>
      <w:tr w:rsidR="0004438D" w:rsidTr="009D13D3">
        <w:trPr>
          <w:trHeight w:val="521"/>
        </w:trPr>
        <w:tc>
          <w:tcPr>
            <w:tcW w:w="1120" w:type="dxa"/>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8680" w:type="dxa"/>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4"/>
              </w:rPr>
            </w:pPr>
          </w:p>
        </w:tc>
      </w:tr>
      <w:tr w:rsidR="0004438D" w:rsidTr="009D13D3">
        <w:trPr>
          <w:trHeight w:val="262"/>
        </w:trPr>
        <w:tc>
          <w:tcPr>
            <w:tcW w:w="1120" w:type="dxa"/>
            <w:tcBorders>
              <w:top w:val="single" w:sz="8" w:space="0" w:color="auto"/>
              <w:left w:val="single" w:sz="8" w:space="0" w:color="auto"/>
              <w:bottom w:val="single" w:sz="8" w:space="0" w:color="auto"/>
              <w:right w:val="single" w:sz="8" w:space="0" w:color="auto"/>
            </w:tcBorders>
            <w:shd w:val="clear" w:color="auto" w:fill="auto"/>
            <w:vAlign w:val="bottom"/>
          </w:tcPr>
          <w:p w:rsidR="0004438D" w:rsidRDefault="0004438D" w:rsidP="009D13D3">
            <w:pPr>
              <w:spacing w:line="261" w:lineRule="exact"/>
              <w:jc w:val="center"/>
              <w:rPr>
                <w:rFonts w:ascii="Times New Roman" w:eastAsia="Times New Roman" w:hAnsi="Times New Roman"/>
                <w:b/>
                <w:sz w:val="24"/>
              </w:rPr>
            </w:pPr>
            <w:r>
              <w:rPr>
                <w:rFonts w:ascii="Times New Roman" w:eastAsia="Times New Roman" w:hAnsi="Times New Roman"/>
                <w:b/>
                <w:sz w:val="24"/>
              </w:rPr>
              <w:t>Voto</w:t>
            </w:r>
          </w:p>
        </w:tc>
        <w:tc>
          <w:tcPr>
            <w:tcW w:w="8680" w:type="dxa"/>
            <w:tcBorders>
              <w:top w:val="single" w:sz="8" w:space="0" w:color="auto"/>
              <w:bottom w:val="single" w:sz="8" w:space="0" w:color="auto"/>
              <w:right w:val="single" w:sz="8" w:space="0" w:color="auto"/>
            </w:tcBorders>
            <w:shd w:val="clear" w:color="auto" w:fill="auto"/>
            <w:vAlign w:val="bottom"/>
          </w:tcPr>
          <w:p w:rsidR="0004438D" w:rsidRDefault="0004438D" w:rsidP="009D13D3">
            <w:pPr>
              <w:spacing w:line="261" w:lineRule="exact"/>
              <w:ind w:left="3900"/>
              <w:rPr>
                <w:rFonts w:ascii="Times New Roman" w:eastAsia="Times New Roman" w:hAnsi="Times New Roman"/>
                <w:b/>
                <w:sz w:val="24"/>
              </w:rPr>
            </w:pPr>
            <w:r>
              <w:rPr>
                <w:rFonts w:ascii="Times New Roman" w:eastAsia="Times New Roman" w:hAnsi="Times New Roman"/>
                <w:b/>
                <w:sz w:val="24"/>
              </w:rPr>
              <w:t>Criterio</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2"/>
              </w:rPr>
            </w:pPr>
          </w:p>
        </w:tc>
      </w:tr>
      <w:tr w:rsidR="0004438D" w:rsidTr="009D13D3">
        <w:trPr>
          <w:trHeight w:val="266"/>
        </w:trPr>
        <w:tc>
          <w:tcPr>
            <w:tcW w:w="1120" w:type="dxa"/>
            <w:tcBorders>
              <w:left w:val="single" w:sz="8" w:space="0" w:color="auto"/>
              <w:bottom w:val="single" w:sz="8" w:space="0" w:color="auto"/>
              <w:right w:val="single" w:sz="8" w:space="0" w:color="auto"/>
            </w:tcBorders>
            <w:shd w:val="clear" w:color="auto" w:fill="auto"/>
            <w:vAlign w:val="bottom"/>
          </w:tcPr>
          <w:p w:rsidR="0004438D" w:rsidRDefault="0004438D" w:rsidP="009D13D3">
            <w:pPr>
              <w:spacing w:line="263" w:lineRule="exact"/>
              <w:jc w:val="center"/>
              <w:rPr>
                <w:rFonts w:ascii="Times New Roman" w:eastAsia="Times New Roman" w:hAnsi="Times New Roman"/>
                <w:b/>
                <w:w w:val="99"/>
                <w:sz w:val="24"/>
              </w:rPr>
            </w:pPr>
            <w:r>
              <w:rPr>
                <w:rFonts w:ascii="Times New Roman" w:eastAsia="Times New Roman" w:hAnsi="Times New Roman"/>
                <w:w w:val="99"/>
                <w:sz w:val="24"/>
              </w:rPr>
              <w:t xml:space="preserve">Tra </w:t>
            </w:r>
            <w:r>
              <w:rPr>
                <w:rFonts w:ascii="Times New Roman" w:eastAsia="Times New Roman" w:hAnsi="Times New Roman"/>
                <w:b/>
                <w:w w:val="99"/>
                <w:sz w:val="24"/>
              </w:rPr>
              <w:t>1</w:t>
            </w:r>
            <w:r>
              <w:rPr>
                <w:rFonts w:ascii="Times New Roman" w:eastAsia="Times New Roman" w:hAnsi="Times New Roman"/>
                <w:w w:val="99"/>
                <w:sz w:val="24"/>
              </w:rPr>
              <w:t xml:space="preserve"> e </w:t>
            </w:r>
            <w:r>
              <w:rPr>
                <w:rFonts w:ascii="Times New Roman" w:eastAsia="Times New Roman" w:hAnsi="Times New Roman"/>
                <w:b/>
                <w:w w:val="99"/>
                <w:sz w:val="24"/>
              </w:rPr>
              <w:t>2</w:t>
            </w:r>
          </w:p>
        </w:tc>
        <w:tc>
          <w:tcPr>
            <w:tcW w:w="8680" w:type="dxa"/>
            <w:tcBorders>
              <w:bottom w:val="single" w:sz="8" w:space="0" w:color="auto"/>
              <w:right w:val="single" w:sz="8" w:space="0" w:color="auto"/>
            </w:tcBorders>
            <w:shd w:val="clear" w:color="auto" w:fill="auto"/>
            <w:vAlign w:val="bottom"/>
          </w:tcPr>
          <w:p w:rsidR="0004438D" w:rsidRDefault="0004438D" w:rsidP="009D13D3">
            <w:pPr>
              <w:spacing w:line="263" w:lineRule="exact"/>
              <w:ind w:left="80"/>
              <w:rPr>
                <w:rFonts w:ascii="Times New Roman" w:eastAsia="Times New Roman" w:hAnsi="Times New Roman"/>
                <w:sz w:val="24"/>
              </w:rPr>
            </w:pPr>
            <w:r>
              <w:rPr>
                <w:rFonts w:ascii="Times New Roman" w:eastAsia="Times New Roman" w:hAnsi="Times New Roman"/>
                <w:sz w:val="24"/>
              </w:rPr>
              <w:t>L’allievo non fornisce alcun elemento positivo di valutazione</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3"/>
              </w:rPr>
            </w:pPr>
          </w:p>
        </w:tc>
      </w:tr>
      <w:tr w:rsidR="0004438D" w:rsidTr="009D13D3">
        <w:trPr>
          <w:trHeight w:val="262"/>
        </w:trPr>
        <w:tc>
          <w:tcPr>
            <w:tcW w:w="1120" w:type="dxa"/>
            <w:tcBorders>
              <w:left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2"/>
              </w:rPr>
            </w:pPr>
          </w:p>
        </w:tc>
        <w:tc>
          <w:tcPr>
            <w:tcW w:w="8680" w:type="dxa"/>
            <w:tcBorders>
              <w:right w:val="single" w:sz="8" w:space="0" w:color="auto"/>
            </w:tcBorders>
            <w:shd w:val="clear" w:color="auto" w:fill="auto"/>
            <w:vAlign w:val="bottom"/>
          </w:tcPr>
          <w:p w:rsidR="0004438D" w:rsidRDefault="0004438D" w:rsidP="009D13D3">
            <w:pPr>
              <w:spacing w:line="261" w:lineRule="exact"/>
              <w:ind w:left="80"/>
              <w:rPr>
                <w:rFonts w:ascii="Times New Roman" w:eastAsia="Times New Roman" w:hAnsi="Times New Roman"/>
                <w:sz w:val="24"/>
              </w:rPr>
            </w:pPr>
            <w:r>
              <w:rPr>
                <w:rFonts w:ascii="Times New Roman" w:eastAsia="Times New Roman" w:hAnsi="Times New Roman"/>
                <w:b/>
                <w:sz w:val="24"/>
              </w:rPr>
              <w:t>Diffuse e gravi carenze nella conoscenza della disciplina e dell’argomento</w:t>
            </w:r>
            <w:r>
              <w:rPr>
                <w:rFonts w:ascii="Times New Roman" w:eastAsia="Times New Roman" w:hAnsi="Times New Roman"/>
                <w:sz w:val="24"/>
              </w:rPr>
              <w:t>.</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2"/>
              </w:rPr>
            </w:pPr>
          </w:p>
        </w:tc>
      </w:tr>
      <w:tr w:rsidR="0004438D" w:rsidTr="009D13D3">
        <w:trPr>
          <w:trHeight w:val="276"/>
        </w:trPr>
        <w:tc>
          <w:tcPr>
            <w:tcW w:w="1120" w:type="dxa"/>
            <w:tcBorders>
              <w:left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8680" w:type="dxa"/>
            <w:tcBorders>
              <w:right w:val="single" w:sz="8" w:space="0" w:color="auto"/>
            </w:tcBorders>
            <w:shd w:val="clear" w:color="auto" w:fill="auto"/>
            <w:vAlign w:val="bottom"/>
          </w:tcPr>
          <w:p w:rsidR="0004438D" w:rsidRDefault="0004438D" w:rsidP="009D13D3">
            <w:pPr>
              <w:spacing w:line="0" w:lineRule="atLeast"/>
              <w:ind w:left="80"/>
              <w:rPr>
                <w:rFonts w:ascii="Times New Roman" w:eastAsia="Times New Roman" w:hAnsi="Times New Roman"/>
                <w:sz w:val="24"/>
              </w:rPr>
            </w:pPr>
            <w:r>
              <w:rPr>
                <w:rFonts w:ascii="Times New Roman" w:eastAsia="Times New Roman" w:hAnsi="Times New Roman"/>
                <w:sz w:val="24"/>
              </w:rPr>
              <w:t>L’allievo presenta gravi carenze nella conoscenza degli argomenti</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4"/>
              </w:rPr>
            </w:pPr>
          </w:p>
        </w:tc>
      </w:tr>
      <w:tr w:rsidR="0004438D" w:rsidTr="009D13D3">
        <w:trPr>
          <w:trHeight w:val="276"/>
        </w:trPr>
        <w:tc>
          <w:tcPr>
            <w:tcW w:w="1120" w:type="dxa"/>
            <w:tcBorders>
              <w:left w:val="single" w:sz="8" w:space="0" w:color="auto"/>
              <w:right w:val="single" w:sz="8" w:space="0" w:color="auto"/>
            </w:tcBorders>
            <w:shd w:val="clear" w:color="auto" w:fill="auto"/>
            <w:vAlign w:val="bottom"/>
          </w:tcPr>
          <w:p w:rsidR="0004438D" w:rsidRDefault="0004438D" w:rsidP="009D13D3">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3</w:t>
            </w:r>
          </w:p>
        </w:tc>
        <w:tc>
          <w:tcPr>
            <w:tcW w:w="8680" w:type="dxa"/>
            <w:tcBorders>
              <w:right w:val="single" w:sz="8" w:space="0" w:color="auto"/>
            </w:tcBorders>
            <w:shd w:val="clear" w:color="auto" w:fill="auto"/>
            <w:vAlign w:val="bottom"/>
          </w:tcPr>
          <w:p w:rsidR="0004438D" w:rsidRDefault="0004438D" w:rsidP="009D13D3">
            <w:pPr>
              <w:spacing w:line="0" w:lineRule="atLeast"/>
              <w:ind w:left="80"/>
              <w:rPr>
                <w:rFonts w:ascii="Times New Roman" w:eastAsia="Times New Roman" w:hAnsi="Times New Roman"/>
                <w:sz w:val="24"/>
              </w:rPr>
            </w:pPr>
            <w:r>
              <w:rPr>
                <w:rFonts w:ascii="Times New Roman" w:eastAsia="Times New Roman" w:hAnsi="Times New Roman"/>
                <w:sz w:val="24"/>
              </w:rPr>
              <w:t>proposti,gravi errori ortografici e sintattici; non è in grado anche</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4"/>
              </w:rPr>
            </w:pPr>
          </w:p>
        </w:tc>
      </w:tr>
      <w:tr w:rsidR="0004438D" w:rsidTr="009D13D3">
        <w:trPr>
          <w:trHeight w:val="276"/>
        </w:trPr>
        <w:tc>
          <w:tcPr>
            <w:tcW w:w="1120" w:type="dxa"/>
            <w:tcBorders>
              <w:left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8680" w:type="dxa"/>
            <w:tcBorders>
              <w:right w:val="single" w:sz="8" w:space="0" w:color="auto"/>
            </w:tcBorders>
            <w:shd w:val="clear" w:color="auto" w:fill="auto"/>
            <w:vAlign w:val="bottom"/>
          </w:tcPr>
          <w:p w:rsidR="0004438D" w:rsidRDefault="0004438D" w:rsidP="009D13D3">
            <w:pPr>
              <w:spacing w:line="0" w:lineRule="atLeast"/>
              <w:ind w:left="80"/>
              <w:rPr>
                <w:rFonts w:ascii="Times New Roman" w:eastAsia="Times New Roman" w:hAnsi="Times New Roman"/>
                <w:sz w:val="24"/>
              </w:rPr>
            </w:pPr>
            <w:r>
              <w:rPr>
                <w:rFonts w:ascii="Times New Roman" w:eastAsia="Times New Roman" w:hAnsi="Times New Roman"/>
                <w:sz w:val="24"/>
              </w:rPr>
              <w:t>se guidato di impostare un principio di soluzione ai quesiti proposti.</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4"/>
              </w:rPr>
            </w:pPr>
          </w:p>
        </w:tc>
      </w:tr>
      <w:tr w:rsidR="0004438D" w:rsidTr="009D13D3">
        <w:trPr>
          <w:trHeight w:val="281"/>
        </w:trPr>
        <w:tc>
          <w:tcPr>
            <w:tcW w:w="1120" w:type="dxa"/>
            <w:tcBorders>
              <w:left w:val="single" w:sz="8" w:space="0" w:color="auto"/>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8680" w:type="dxa"/>
            <w:tcBorders>
              <w:bottom w:val="single" w:sz="8" w:space="0" w:color="auto"/>
              <w:right w:val="single" w:sz="8" w:space="0" w:color="auto"/>
            </w:tcBorders>
            <w:shd w:val="clear" w:color="auto" w:fill="auto"/>
            <w:vAlign w:val="bottom"/>
          </w:tcPr>
          <w:p w:rsidR="0004438D" w:rsidRDefault="0004438D" w:rsidP="009D13D3">
            <w:pPr>
              <w:spacing w:line="0" w:lineRule="atLeast"/>
              <w:ind w:left="80"/>
              <w:rPr>
                <w:rFonts w:ascii="Times New Roman" w:eastAsia="Times New Roman" w:hAnsi="Times New Roman"/>
                <w:sz w:val="24"/>
              </w:rPr>
            </w:pPr>
            <w:r>
              <w:rPr>
                <w:rFonts w:ascii="Times New Roman" w:eastAsia="Times New Roman" w:hAnsi="Times New Roman"/>
                <w:sz w:val="24"/>
              </w:rPr>
              <w:t>Dimostra impegno nello studio quasi nullo</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4"/>
              </w:rPr>
            </w:pPr>
          </w:p>
        </w:tc>
      </w:tr>
      <w:tr w:rsidR="0004438D" w:rsidTr="009D13D3">
        <w:trPr>
          <w:trHeight w:val="261"/>
        </w:trPr>
        <w:tc>
          <w:tcPr>
            <w:tcW w:w="1120" w:type="dxa"/>
            <w:tcBorders>
              <w:left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2"/>
              </w:rPr>
            </w:pPr>
          </w:p>
        </w:tc>
        <w:tc>
          <w:tcPr>
            <w:tcW w:w="8680" w:type="dxa"/>
            <w:tcBorders>
              <w:right w:val="single" w:sz="8" w:space="0" w:color="auto"/>
            </w:tcBorders>
            <w:shd w:val="clear" w:color="auto" w:fill="auto"/>
            <w:vAlign w:val="bottom"/>
          </w:tcPr>
          <w:p w:rsidR="0004438D" w:rsidRDefault="0004438D" w:rsidP="009D13D3">
            <w:pPr>
              <w:spacing w:line="260" w:lineRule="exact"/>
              <w:ind w:left="80"/>
              <w:rPr>
                <w:rFonts w:ascii="Times New Roman" w:eastAsia="Times New Roman" w:hAnsi="Times New Roman"/>
                <w:sz w:val="24"/>
              </w:rPr>
            </w:pPr>
            <w:r>
              <w:rPr>
                <w:rFonts w:ascii="Times New Roman" w:eastAsia="Times New Roman" w:hAnsi="Times New Roman"/>
                <w:b/>
                <w:sz w:val="24"/>
              </w:rPr>
              <w:t>Gravi carenze nella conoscenza degli argomenti proposti</w:t>
            </w:r>
            <w:r>
              <w:rPr>
                <w:rFonts w:ascii="Times New Roman" w:eastAsia="Times New Roman" w:hAnsi="Times New Roman"/>
                <w:sz w:val="24"/>
              </w:rPr>
              <w:t>.</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2"/>
              </w:rPr>
            </w:pPr>
          </w:p>
        </w:tc>
      </w:tr>
      <w:tr w:rsidR="0004438D" w:rsidTr="009D13D3">
        <w:trPr>
          <w:trHeight w:val="269"/>
        </w:trPr>
        <w:tc>
          <w:tcPr>
            <w:tcW w:w="1120" w:type="dxa"/>
            <w:tcBorders>
              <w:left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3"/>
              </w:rPr>
            </w:pPr>
          </w:p>
        </w:tc>
        <w:tc>
          <w:tcPr>
            <w:tcW w:w="8680" w:type="dxa"/>
            <w:tcBorders>
              <w:right w:val="single" w:sz="8" w:space="0" w:color="auto"/>
            </w:tcBorders>
            <w:shd w:val="clear" w:color="auto" w:fill="auto"/>
            <w:vAlign w:val="bottom"/>
          </w:tcPr>
          <w:p w:rsidR="0004438D" w:rsidRDefault="0004438D" w:rsidP="009D13D3">
            <w:pPr>
              <w:spacing w:line="268" w:lineRule="exact"/>
              <w:ind w:left="140"/>
              <w:rPr>
                <w:rFonts w:ascii="Times New Roman" w:eastAsia="Times New Roman" w:hAnsi="Times New Roman"/>
                <w:sz w:val="24"/>
              </w:rPr>
            </w:pPr>
            <w:r>
              <w:rPr>
                <w:rFonts w:ascii="Times New Roman" w:eastAsia="Times New Roman" w:hAnsi="Times New Roman"/>
                <w:sz w:val="24"/>
              </w:rPr>
              <w:t>L’allievo dimostra conoscenze superficiali degli argomenti affrontati che non gli</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3"/>
              </w:rPr>
            </w:pPr>
          </w:p>
        </w:tc>
      </w:tr>
      <w:tr w:rsidR="0004438D" w:rsidTr="009D13D3">
        <w:trPr>
          <w:trHeight w:val="276"/>
        </w:trPr>
        <w:tc>
          <w:tcPr>
            <w:tcW w:w="1120" w:type="dxa"/>
            <w:tcBorders>
              <w:left w:val="single" w:sz="8" w:space="0" w:color="auto"/>
              <w:right w:val="single" w:sz="8" w:space="0" w:color="auto"/>
            </w:tcBorders>
            <w:shd w:val="clear" w:color="auto" w:fill="auto"/>
            <w:vAlign w:val="bottom"/>
          </w:tcPr>
          <w:p w:rsidR="0004438D" w:rsidRDefault="0004438D" w:rsidP="009D13D3">
            <w:pPr>
              <w:spacing w:line="0" w:lineRule="atLeast"/>
              <w:jc w:val="center"/>
              <w:rPr>
                <w:rFonts w:ascii="Times New Roman" w:eastAsia="Times New Roman" w:hAnsi="Times New Roman"/>
                <w:b/>
                <w:w w:val="99"/>
                <w:sz w:val="24"/>
              </w:rPr>
            </w:pPr>
            <w:r>
              <w:rPr>
                <w:rFonts w:ascii="Times New Roman" w:eastAsia="Times New Roman" w:hAnsi="Times New Roman"/>
                <w:w w:val="99"/>
                <w:sz w:val="24"/>
              </w:rPr>
              <w:t xml:space="preserve">Fino a </w:t>
            </w:r>
            <w:r>
              <w:rPr>
                <w:rFonts w:ascii="Times New Roman" w:eastAsia="Times New Roman" w:hAnsi="Times New Roman"/>
                <w:b/>
                <w:w w:val="99"/>
                <w:sz w:val="24"/>
              </w:rPr>
              <w:t>4</w:t>
            </w:r>
          </w:p>
        </w:tc>
        <w:tc>
          <w:tcPr>
            <w:tcW w:w="8680" w:type="dxa"/>
            <w:tcBorders>
              <w:right w:val="single" w:sz="8" w:space="0" w:color="auto"/>
            </w:tcBorders>
            <w:shd w:val="clear" w:color="auto" w:fill="auto"/>
            <w:vAlign w:val="bottom"/>
          </w:tcPr>
          <w:p w:rsidR="0004438D" w:rsidRDefault="0004438D" w:rsidP="009D13D3">
            <w:pPr>
              <w:spacing w:line="0" w:lineRule="atLeast"/>
              <w:ind w:left="80"/>
              <w:rPr>
                <w:rFonts w:ascii="Times New Roman" w:eastAsia="Times New Roman" w:hAnsi="Times New Roman"/>
                <w:sz w:val="24"/>
              </w:rPr>
            </w:pPr>
            <w:r>
              <w:rPr>
                <w:rFonts w:ascii="Times New Roman" w:eastAsia="Times New Roman" w:hAnsi="Times New Roman"/>
                <w:sz w:val="24"/>
              </w:rPr>
              <w:t>consentono autonomia nelle applicazioni,uso inappropriato delle unità di misura,errori</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4"/>
              </w:rPr>
            </w:pPr>
          </w:p>
        </w:tc>
      </w:tr>
      <w:tr w:rsidR="0004438D" w:rsidTr="009D13D3">
        <w:trPr>
          <w:trHeight w:val="276"/>
        </w:trPr>
        <w:tc>
          <w:tcPr>
            <w:tcW w:w="1120" w:type="dxa"/>
            <w:tcBorders>
              <w:left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8680" w:type="dxa"/>
            <w:tcBorders>
              <w:right w:val="single" w:sz="8" w:space="0" w:color="auto"/>
            </w:tcBorders>
            <w:shd w:val="clear" w:color="auto" w:fill="auto"/>
            <w:vAlign w:val="bottom"/>
          </w:tcPr>
          <w:p w:rsidR="0004438D" w:rsidRDefault="0004438D" w:rsidP="009D13D3">
            <w:pPr>
              <w:spacing w:line="0" w:lineRule="atLeast"/>
              <w:ind w:left="80"/>
              <w:rPr>
                <w:rFonts w:ascii="Times New Roman" w:eastAsia="Times New Roman" w:hAnsi="Times New Roman"/>
                <w:sz w:val="24"/>
              </w:rPr>
            </w:pPr>
            <w:r>
              <w:rPr>
                <w:rFonts w:ascii="Times New Roman" w:eastAsia="Times New Roman" w:hAnsi="Times New Roman"/>
                <w:sz w:val="24"/>
              </w:rPr>
              <w:t>ortografici e sintattici, mancata padronanza del linguaggio specifico e dei termini</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4"/>
              </w:rPr>
            </w:pPr>
          </w:p>
        </w:tc>
      </w:tr>
      <w:tr w:rsidR="0004438D" w:rsidTr="009D13D3">
        <w:trPr>
          <w:trHeight w:val="286"/>
        </w:trPr>
        <w:tc>
          <w:tcPr>
            <w:tcW w:w="1120" w:type="dxa"/>
            <w:tcBorders>
              <w:left w:val="single" w:sz="8" w:space="0" w:color="auto"/>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8680" w:type="dxa"/>
            <w:tcBorders>
              <w:bottom w:val="single" w:sz="8" w:space="0" w:color="auto"/>
              <w:right w:val="single" w:sz="8" w:space="0" w:color="auto"/>
            </w:tcBorders>
            <w:shd w:val="clear" w:color="auto" w:fill="auto"/>
            <w:vAlign w:val="bottom"/>
          </w:tcPr>
          <w:p w:rsidR="0004438D" w:rsidRDefault="0004438D" w:rsidP="009D13D3">
            <w:pPr>
              <w:spacing w:line="0" w:lineRule="atLeast"/>
              <w:ind w:left="80"/>
              <w:rPr>
                <w:rFonts w:ascii="Times New Roman" w:eastAsia="Times New Roman" w:hAnsi="Times New Roman"/>
                <w:sz w:val="24"/>
              </w:rPr>
            </w:pPr>
            <w:r>
              <w:rPr>
                <w:rFonts w:ascii="Times New Roman" w:eastAsia="Times New Roman" w:hAnsi="Times New Roman"/>
                <w:sz w:val="24"/>
              </w:rPr>
              <w:t>tecnici. Dimostra scarso impegno nello studio.</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4"/>
              </w:rPr>
            </w:pPr>
          </w:p>
        </w:tc>
      </w:tr>
      <w:tr w:rsidR="0004438D" w:rsidTr="009D13D3">
        <w:trPr>
          <w:trHeight w:val="263"/>
        </w:trPr>
        <w:tc>
          <w:tcPr>
            <w:tcW w:w="1120" w:type="dxa"/>
            <w:tcBorders>
              <w:left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2"/>
              </w:rPr>
            </w:pPr>
          </w:p>
        </w:tc>
        <w:tc>
          <w:tcPr>
            <w:tcW w:w="8680" w:type="dxa"/>
            <w:tcBorders>
              <w:right w:val="single" w:sz="8" w:space="0" w:color="auto"/>
            </w:tcBorders>
            <w:shd w:val="clear" w:color="auto" w:fill="auto"/>
            <w:vAlign w:val="bottom"/>
          </w:tcPr>
          <w:p w:rsidR="0004438D" w:rsidRDefault="0004438D" w:rsidP="009D13D3">
            <w:pPr>
              <w:spacing w:line="262" w:lineRule="exact"/>
              <w:ind w:left="80"/>
              <w:rPr>
                <w:rFonts w:ascii="Times New Roman" w:eastAsia="Times New Roman" w:hAnsi="Times New Roman"/>
                <w:sz w:val="24"/>
              </w:rPr>
            </w:pPr>
            <w:r>
              <w:rPr>
                <w:rFonts w:ascii="Times New Roman" w:eastAsia="Times New Roman" w:hAnsi="Times New Roman"/>
                <w:b/>
                <w:sz w:val="24"/>
              </w:rPr>
              <w:t>Carenze nella conoscenza degli argomenti proposti</w:t>
            </w:r>
            <w:r>
              <w:rPr>
                <w:rFonts w:ascii="Times New Roman" w:eastAsia="Times New Roman" w:hAnsi="Times New Roman"/>
                <w:sz w:val="24"/>
              </w:rPr>
              <w:t>.</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2"/>
              </w:rPr>
            </w:pPr>
          </w:p>
        </w:tc>
      </w:tr>
      <w:tr w:rsidR="0004438D" w:rsidTr="009D13D3">
        <w:trPr>
          <w:trHeight w:val="271"/>
        </w:trPr>
        <w:tc>
          <w:tcPr>
            <w:tcW w:w="1120" w:type="dxa"/>
            <w:tcBorders>
              <w:left w:val="single" w:sz="8" w:space="0" w:color="auto"/>
              <w:right w:val="single" w:sz="8" w:space="0" w:color="auto"/>
            </w:tcBorders>
            <w:shd w:val="clear" w:color="auto" w:fill="auto"/>
            <w:vAlign w:val="bottom"/>
          </w:tcPr>
          <w:p w:rsidR="0004438D" w:rsidRDefault="0004438D" w:rsidP="009D13D3">
            <w:pPr>
              <w:spacing w:line="268" w:lineRule="exact"/>
              <w:jc w:val="center"/>
              <w:rPr>
                <w:rFonts w:ascii="Times New Roman" w:eastAsia="Times New Roman" w:hAnsi="Times New Roman"/>
                <w:sz w:val="24"/>
              </w:rPr>
            </w:pPr>
            <w:r>
              <w:rPr>
                <w:rFonts w:ascii="Times New Roman" w:eastAsia="Times New Roman" w:hAnsi="Times New Roman"/>
                <w:sz w:val="24"/>
              </w:rPr>
              <w:t>Fino a</w:t>
            </w:r>
          </w:p>
        </w:tc>
        <w:tc>
          <w:tcPr>
            <w:tcW w:w="8680" w:type="dxa"/>
            <w:tcBorders>
              <w:right w:val="single" w:sz="8" w:space="0" w:color="auto"/>
            </w:tcBorders>
            <w:shd w:val="clear" w:color="auto" w:fill="auto"/>
            <w:vAlign w:val="bottom"/>
          </w:tcPr>
          <w:p w:rsidR="0004438D" w:rsidRDefault="0004438D" w:rsidP="009D13D3">
            <w:pPr>
              <w:spacing w:line="270" w:lineRule="exact"/>
              <w:ind w:left="80"/>
              <w:rPr>
                <w:rFonts w:ascii="Times New Roman" w:eastAsia="Times New Roman" w:hAnsi="Times New Roman"/>
                <w:sz w:val="24"/>
              </w:rPr>
            </w:pPr>
            <w:r>
              <w:rPr>
                <w:rFonts w:ascii="Times New Roman" w:eastAsia="Times New Roman" w:hAnsi="Times New Roman"/>
                <w:sz w:val="24"/>
              </w:rPr>
              <w:t>L’allievo mostra carenze nelle conoscenze, errori nelle esposizioni,insicurezze nelle</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3"/>
              </w:rPr>
            </w:pPr>
          </w:p>
        </w:tc>
      </w:tr>
      <w:tr w:rsidR="0004438D" w:rsidTr="009D13D3">
        <w:trPr>
          <w:trHeight w:val="286"/>
        </w:trPr>
        <w:tc>
          <w:tcPr>
            <w:tcW w:w="1120" w:type="dxa"/>
            <w:tcBorders>
              <w:left w:val="single" w:sz="8" w:space="0" w:color="auto"/>
              <w:right w:val="single" w:sz="8" w:space="0" w:color="auto"/>
            </w:tcBorders>
            <w:shd w:val="clear" w:color="auto" w:fill="auto"/>
            <w:vAlign w:val="bottom"/>
          </w:tcPr>
          <w:p w:rsidR="0004438D" w:rsidRDefault="0004438D" w:rsidP="009D13D3">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5,5</w:t>
            </w:r>
          </w:p>
        </w:tc>
        <w:tc>
          <w:tcPr>
            <w:tcW w:w="8680" w:type="dxa"/>
            <w:tcBorders>
              <w:right w:val="single" w:sz="8" w:space="0" w:color="auto"/>
            </w:tcBorders>
            <w:shd w:val="clear" w:color="auto" w:fill="auto"/>
            <w:vAlign w:val="bottom"/>
          </w:tcPr>
          <w:p w:rsidR="0004438D" w:rsidRDefault="0004438D" w:rsidP="009D13D3">
            <w:pPr>
              <w:spacing w:line="0" w:lineRule="atLeast"/>
              <w:ind w:left="80"/>
              <w:rPr>
                <w:rFonts w:ascii="Times New Roman" w:eastAsia="Times New Roman" w:hAnsi="Times New Roman"/>
                <w:sz w:val="24"/>
              </w:rPr>
            </w:pPr>
            <w:r>
              <w:rPr>
                <w:rFonts w:ascii="Times New Roman" w:eastAsia="Times New Roman" w:hAnsi="Times New Roman"/>
                <w:sz w:val="24"/>
              </w:rPr>
              <w:t>applicazioni, difficoltà nelle rielaborazioni personali. Uso non puntuale del linguaggio</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4"/>
              </w:rPr>
            </w:pPr>
          </w:p>
        </w:tc>
      </w:tr>
      <w:tr w:rsidR="0004438D" w:rsidTr="009D13D3">
        <w:trPr>
          <w:trHeight w:val="275"/>
        </w:trPr>
        <w:tc>
          <w:tcPr>
            <w:tcW w:w="1120" w:type="dxa"/>
            <w:tcBorders>
              <w:left w:val="single" w:sz="8" w:space="0" w:color="auto"/>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3"/>
              </w:rPr>
            </w:pPr>
          </w:p>
        </w:tc>
        <w:tc>
          <w:tcPr>
            <w:tcW w:w="8680" w:type="dxa"/>
            <w:tcBorders>
              <w:bottom w:val="single" w:sz="8" w:space="0" w:color="auto"/>
              <w:right w:val="single" w:sz="8" w:space="0" w:color="auto"/>
            </w:tcBorders>
            <w:shd w:val="clear" w:color="auto" w:fill="auto"/>
            <w:vAlign w:val="bottom"/>
          </w:tcPr>
          <w:p w:rsidR="0004438D" w:rsidRDefault="0004438D" w:rsidP="009D13D3">
            <w:pPr>
              <w:spacing w:line="266" w:lineRule="exact"/>
              <w:ind w:left="80"/>
              <w:rPr>
                <w:rFonts w:ascii="Times New Roman" w:eastAsia="Times New Roman" w:hAnsi="Times New Roman"/>
                <w:sz w:val="24"/>
              </w:rPr>
            </w:pPr>
            <w:r>
              <w:rPr>
                <w:rFonts w:ascii="Times New Roman" w:eastAsia="Times New Roman" w:hAnsi="Times New Roman"/>
                <w:sz w:val="24"/>
              </w:rPr>
              <w:t xml:space="preserve">specifico e dei termini scientifici , limitate competenze nelle attività </w:t>
            </w:r>
            <w:proofErr w:type="spellStart"/>
            <w:r>
              <w:rPr>
                <w:rFonts w:ascii="Times New Roman" w:eastAsia="Times New Roman" w:hAnsi="Times New Roman"/>
                <w:sz w:val="24"/>
              </w:rPr>
              <w:t>laboratoriali</w:t>
            </w:r>
            <w:proofErr w:type="spellEnd"/>
            <w:r>
              <w:rPr>
                <w:rFonts w:ascii="Times New Roman" w:eastAsia="Times New Roman" w:hAnsi="Times New Roman"/>
                <w:sz w:val="24"/>
              </w:rPr>
              <w:t>.</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3"/>
              </w:rPr>
            </w:pPr>
          </w:p>
        </w:tc>
      </w:tr>
      <w:tr w:rsidR="0004438D" w:rsidTr="009D13D3">
        <w:trPr>
          <w:trHeight w:val="262"/>
        </w:trPr>
        <w:tc>
          <w:tcPr>
            <w:tcW w:w="1120" w:type="dxa"/>
            <w:tcBorders>
              <w:left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2"/>
              </w:rPr>
            </w:pPr>
          </w:p>
        </w:tc>
        <w:tc>
          <w:tcPr>
            <w:tcW w:w="8680" w:type="dxa"/>
            <w:tcBorders>
              <w:right w:val="single" w:sz="8" w:space="0" w:color="auto"/>
            </w:tcBorders>
            <w:shd w:val="clear" w:color="auto" w:fill="auto"/>
            <w:vAlign w:val="bottom"/>
          </w:tcPr>
          <w:p w:rsidR="0004438D" w:rsidRDefault="0004438D" w:rsidP="009D13D3">
            <w:pPr>
              <w:spacing w:line="261" w:lineRule="exact"/>
              <w:ind w:left="80"/>
              <w:rPr>
                <w:rFonts w:ascii="Times New Roman" w:eastAsia="Times New Roman" w:hAnsi="Times New Roman"/>
                <w:sz w:val="24"/>
              </w:rPr>
            </w:pPr>
            <w:r>
              <w:rPr>
                <w:rFonts w:ascii="Times New Roman" w:eastAsia="Times New Roman" w:hAnsi="Times New Roman"/>
                <w:b/>
                <w:sz w:val="24"/>
              </w:rPr>
              <w:t>Conoscenza seppur mnemonica od essenziale degli argomenti proposti</w:t>
            </w:r>
            <w:r>
              <w:rPr>
                <w:rFonts w:ascii="Times New Roman" w:eastAsia="Times New Roman" w:hAnsi="Times New Roman"/>
                <w:sz w:val="24"/>
              </w:rPr>
              <w:t>.</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2"/>
              </w:rPr>
            </w:pPr>
          </w:p>
        </w:tc>
      </w:tr>
      <w:tr w:rsidR="0004438D" w:rsidTr="009D13D3">
        <w:trPr>
          <w:trHeight w:val="269"/>
        </w:trPr>
        <w:tc>
          <w:tcPr>
            <w:tcW w:w="1120" w:type="dxa"/>
            <w:vMerge w:val="restart"/>
            <w:tcBorders>
              <w:left w:val="single" w:sz="8" w:space="0" w:color="auto"/>
              <w:right w:val="single" w:sz="8" w:space="0" w:color="auto"/>
            </w:tcBorders>
            <w:shd w:val="clear" w:color="auto" w:fill="auto"/>
            <w:vAlign w:val="bottom"/>
          </w:tcPr>
          <w:p w:rsidR="0004438D" w:rsidRDefault="0004438D" w:rsidP="009D13D3">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6</w:t>
            </w:r>
          </w:p>
        </w:tc>
        <w:tc>
          <w:tcPr>
            <w:tcW w:w="8680" w:type="dxa"/>
            <w:tcBorders>
              <w:right w:val="single" w:sz="8" w:space="0" w:color="auto"/>
            </w:tcBorders>
            <w:shd w:val="clear" w:color="auto" w:fill="auto"/>
            <w:vAlign w:val="bottom"/>
          </w:tcPr>
          <w:p w:rsidR="0004438D" w:rsidRDefault="0004438D" w:rsidP="009D13D3">
            <w:pPr>
              <w:spacing w:line="268" w:lineRule="exact"/>
              <w:ind w:left="80"/>
              <w:rPr>
                <w:rFonts w:ascii="Times New Roman" w:eastAsia="Times New Roman" w:hAnsi="Times New Roman"/>
                <w:sz w:val="24"/>
              </w:rPr>
            </w:pPr>
            <w:r>
              <w:rPr>
                <w:rFonts w:ascii="Times New Roman" w:eastAsia="Times New Roman" w:hAnsi="Times New Roman"/>
                <w:sz w:val="24"/>
              </w:rPr>
              <w:t>L’allievo dimostra di conoscere gli argomenti affrontati e cerca di rielaborare i concetti</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3"/>
              </w:rPr>
            </w:pPr>
          </w:p>
        </w:tc>
      </w:tr>
      <w:tr w:rsidR="0004438D" w:rsidTr="009D13D3">
        <w:trPr>
          <w:trHeight w:val="147"/>
        </w:trPr>
        <w:tc>
          <w:tcPr>
            <w:tcW w:w="1120" w:type="dxa"/>
            <w:vMerge/>
            <w:tcBorders>
              <w:left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12"/>
              </w:rPr>
            </w:pPr>
          </w:p>
        </w:tc>
        <w:tc>
          <w:tcPr>
            <w:tcW w:w="8680" w:type="dxa"/>
            <w:vMerge w:val="restart"/>
            <w:tcBorders>
              <w:right w:val="single" w:sz="8" w:space="0" w:color="auto"/>
            </w:tcBorders>
            <w:shd w:val="clear" w:color="auto" w:fill="auto"/>
            <w:vAlign w:val="bottom"/>
          </w:tcPr>
          <w:p w:rsidR="0004438D" w:rsidRDefault="0004438D" w:rsidP="009D13D3">
            <w:pPr>
              <w:spacing w:line="0" w:lineRule="atLeast"/>
              <w:ind w:left="80"/>
              <w:rPr>
                <w:rFonts w:ascii="Times New Roman" w:eastAsia="Times New Roman" w:hAnsi="Times New Roman"/>
                <w:sz w:val="24"/>
              </w:rPr>
            </w:pPr>
            <w:r>
              <w:rPr>
                <w:rFonts w:ascii="Times New Roman" w:eastAsia="Times New Roman" w:hAnsi="Times New Roman"/>
                <w:sz w:val="24"/>
              </w:rPr>
              <w:t>appresi seppur in maniera non completamente autonoma. Raggiunge gli obiettivi</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12"/>
              </w:rPr>
            </w:pPr>
          </w:p>
        </w:tc>
      </w:tr>
      <w:tr w:rsidR="0004438D" w:rsidTr="009D13D3">
        <w:trPr>
          <w:trHeight w:val="130"/>
        </w:trPr>
        <w:tc>
          <w:tcPr>
            <w:tcW w:w="1120" w:type="dxa"/>
            <w:tcBorders>
              <w:left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11"/>
              </w:rPr>
            </w:pPr>
          </w:p>
        </w:tc>
        <w:tc>
          <w:tcPr>
            <w:tcW w:w="8680" w:type="dxa"/>
            <w:vMerge/>
            <w:tcBorders>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11"/>
              </w:rPr>
            </w:pP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11"/>
              </w:rPr>
            </w:pPr>
          </w:p>
        </w:tc>
      </w:tr>
      <w:tr w:rsidR="0004438D" w:rsidTr="009D13D3">
        <w:trPr>
          <w:trHeight w:val="286"/>
        </w:trPr>
        <w:tc>
          <w:tcPr>
            <w:tcW w:w="1120" w:type="dxa"/>
            <w:tcBorders>
              <w:left w:val="single" w:sz="8" w:space="0" w:color="auto"/>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8680" w:type="dxa"/>
            <w:tcBorders>
              <w:bottom w:val="single" w:sz="8" w:space="0" w:color="auto"/>
              <w:right w:val="single" w:sz="8" w:space="0" w:color="auto"/>
            </w:tcBorders>
            <w:shd w:val="clear" w:color="auto" w:fill="auto"/>
            <w:vAlign w:val="bottom"/>
          </w:tcPr>
          <w:p w:rsidR="0004438D" w:rsidRDefault="0004438D" w:rsidP="009D13D3">
            <w:pPr>
              <w:spacing w:line="0" w:lineRule="atLeast"/>
              <w:ind w:left="80"/>
              <w:rPr>
                <w:rFonts w:ascii="Times New Roman" w:eastAsia="Times New Roman" w:hAnsi="Times New Roman"/>
                <w:sz w:val="24"/>
              </w:rPr>
            </w:pPr>
            <w:r>
              <w:rPr>
                <w:rFonts w:ascii="Times New Roman" w:eastAsia="Times New Roman" w:hAnsi="Times New Roman"/>
                <w:sz w:val="24"/>
              </w:rPr>
              <w:t>minimi previsti e guidato riesce ad operare semplici procedimenti logico-deduttivi; uso</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4"/>
              </w:rPr>
            </w:pPr>
          </w:p>
        </w:tc>
      </w:tr>
      <w:tr w:rsidR="0004438D" w:rsidTr="009D13D3">
        <w:trPr>
          <w:trHeight w:val="265"/>
        </w:trPr>
        <w:tc>
          <w:tcPr>
            <w:tcW w:w="1120" w:type="dxa"/>
            <w:tcBorders>
              <w:left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3"/>
              </w:rPr>
            </w:pPr>
          </w:p>
        </w:tc>
        <w:tc>
          <w:tcPr>
            <w:tcW w:w="8680" w:type="dxa"/>
            <w:tcBorders>
              <w:right w:val="single" w:sz="8" w:space="0" w:color="auto"/>
            </w:tcBorders>
            <w:shd w:val="clear" w:color="auto" w:fill="auto"/>
            <w:vAlign w:val="bottom"/>
          </w:tcPr>
          <w:p w:rsidR="0004438D" w:rsidRDefault="0004438D" w:rsidP="009D13D3">
            <w:pPr>
              <w:spacing w:line="264" w:lineRule="exact"/>
              <w:ind w:left="80"/>
              <w:rPr>
                <w:rFonts w:ascii="Times New Roman" w:eastAsia="Times New Roman" w:hAnsi="Times New Roman"/>
                <w:sz w:val="24"/>
              </w:rPr>
            </w:pPr>
            <w:r>
              <w:rPr>
                <w:rFonts w:ascii="Times New Roman" w:eastAsia="Times New Roman" w:hAnsi="Times New Roman"/>
                <w:sz w:val="24"/>
              </w:rPr>
              <w:t>sostanzialmente corretto del linguaggio specifico e dei termini tecnici. Competenze</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3"/>
              </w:rPr>
            </w:pPr>
          </w:p>
        </w:tc>
      </w:tr>
      <w:tr w:rsidR="0004438D" w:rsidTr="009D13D3">
        <w:trPr>
          <w:trHeight w:val="282"/>
        </w:trPr>
        <w:tc>
          <w:tcPr>
            <w:tcW w:w="1120" w:type="dxa"/>
            <w:tcBorders>
              <w:left w:val="single" w:sz="8" w:space="0" w:color="auto"/>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8680" w:type="dxa"/>
            <w:tcBorders>
              <w:bottom w:val="single" w:sz="8" w:space="0" w:color="auto"/>
              <w:right w:val="single" w:sz="8" w:space="0" w:color="auto"/>
            </w:tcBorders>
            <w:shd w:val="clear" w:color="auto" w:fill="auto"/>
            <w:vAlign w:val="bottom"/>
          </w:tcPr>
          <w:p w:rsidR="0004438D" w:rsidRDefault="0004438D" w:rsidP="009D13D3">
            <w:pPr>
              <w:spacing w:line="0" w:lineRule="atLeast"/>
              <w:ind w:left="80"/>
              <w:rPr>
                <w:rFonts w:ascii="Times New Roman" w:eastAsia="Times New Roman" w:hAnsi="Times New Roman"/>
                <w:sz w:val="24"/>
              </w:rPr>
            </w:pPr>
            <w:r>
              <w:rPr>
                <w:rFonts w:ascii="Times New Roman" w:eastAsia="Times New Roman" w:hAnsi="Times New Roman"/>
                <w:sz w:val="24"/>
              </w:rPr>
              <w:t xml:space="preserve">essenziali nelle attività </w:t>
            </w:r>
            <w:proofErr w:type="spellStart"/>
            <w:r>
              <w:rPr>
                <w:rFonts w:ascii="Times New Roman" w:eastAsia="Times New Roman" w:hAnsi="Times New Roman"/>
                <w:sz w:val="24"/>
              </w:rPr>
              <w:t>laboratoriali</w:t>
            </w:r>
            <w:proofErr w:type="spellEnd"/>
            <w:r>
              <w:rPr>
                <w:rFonts w:ascii="Times New Roman" w:eastAsia="Times New Roman" w:hAnsi="Times New Roman"/>
                <w:sz w:val="24"/>
              </w:rPr>
              <w:t>.</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4"/>
              </w:rPr>
            </w:pPr>
          </w:p>
        </w:tc>
      </w:tr>
      <w:tr w:rsidR="0004438D" w:rsidTr="009D13D3">
        <w:trPr>
          <w:trHeight w:val="260"/>
        </w:trPr>
        <w:tc>
          <w:tcPr>
            <w:tcW w:w="1120" w:type="dxa"/>
            <w:tcBorders>
              <w:left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2"/>
              </w:rPr>
            </w:pPr>
          </w:p>
        </w:tc>
        <w:tc>
          <w:tcPr>
            <w:tcW w:w="8680" w:type="dxa"/>
            <w:tcBorders>
              <w:right w:val="single" w:sz="8" w:space="0" w:color="auto"/>
            </w:tcBorders>
            <w:shd w:val="clear" w:color="auto" w:fill="auto"/>
            <w:vAlign w:val="bottom"/>
          </w:tcPr>
          <w:p w:rsidR="0004438D" w:rsidRDefault="0004438D" w:rsidP="009D13D3">
            <w:pPr>
              <w:spacing w:line="259" w:lineRule="exact"/>
              <w:ind w:left="80"/>
              <w:rPr>
                <w:rFonts w:ascii="Times New Roman" w:eastAsia="Times New Roman" w:hAnsi="Times New Roman"/>
                <w:sz w:val="24"/>
              </w:rPr>
            </w:pPr>
            <w:r>
              <w:rPr>
                <w:rFonts w:ascii="Times New Roman" w:eastAsia="Times New Roman" w:hAnsi="Times New Roman"/>
                <w:b/>
                <w:sz w:val="24"/>
              </w:rPr>
              <w:t>Conoscenza competente degli argomenti proposti</w:t>
            </w:r>
            <w:r>
              <w:rPr>
                <w:rFonts w:ascii="Times New Roman" w:eastAsia="Times New Roman" w:hAnsi="Times New Roman"/>
                <w:sz w:val="24"/>
              </w:rPr>
              <w:t>.</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2"/>
              </w:rPr>
            </w:pPr>
          </w:p>
        </w:tc>
      </w:tr>
      <w:tr w:rsidR="0004438D" w:rsidTr="009D13D3">
        <w:trPr>
          <w:trHeight w:val="271"/>
        </w:trPr>
        <w:tc>
          <w:tcPr>
            <w:tcW w:w="1120" w:type="dxa"/>
            <w:vMerge w:val="restart"/>
            <w:tcBorders>
              <w:left w:val="single" w:sz="8" w:space="0" w:color="auto"/>
              <w:right w:val="single" w:sz="8" w:space="0" w:color="auto"/>
            </w:tcBorders>
            <w:shd w:val="clear" w:color="auto" w:fill="auto"/>
            <w:vAlign w:val="bottom"/>
          </w:tcPr>
          <w:p w:rsidR="0004438D" w:rsidRDefault="0004438D" w:rsidP="009D13D3">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7</w:t>
            </w:r>
          </w:p>
        </w:tc>
        <w:tc>
          <w:tcPr>
            <w:tcW w:w="8680" w:type="dxa"/>
            <w:tcBorders>
              <w:right w:val="single" w:sz="8" w:space="0" w:color="auto"/>
            </w:tcBorders>
            <w:shd w:val="clear" w:color="auto" w:fill="auto"/>
            <w:vAlign w:val="bottom"/>
          </w:tcPr>
          <w:p w:rsidR="0004438D" w:rsidRDefault="0004438D" w:rsidP="009D13D3">
            <w:pPr>
              <w:spacing w:line="270" w:lineRule="exact"/>
              <w:ind w:left="80"/>
              <w:rPr>
                <w:rFonts w:ascii="Times New Roman" w:eastAsia="Times New Roman" w:hAnsi="Times New Roman"/>
                <w:sz w:val="24"/>
              </w:rPr>
            </w:pPr>
            <w:r>
              <w:rPr>
                <w:rFonts w:ascii="Times New Roman" w:eastAsia="Times New Roman" w:hAnsi="Times New Roman"/>
                <w:sz w:val="24"/>
              </w:rPr>
              <w:t>L’allievo conosce gli argomenti affrontati , è in grado di rielaborarli in maniera</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3"/>
              </w:rPr>
            </w:pPr>
          </w:p>
        </w:tc>
      </w:tr>
      <w:tr w:rsidR="0004438D" w:rsidTr="009D13D3">
        <w:trPr>
          <w:trHeight w:val="146"/>
        </w:trPr>
        <w:tc>
          <w:tcPr>
            <w:tcW w:w="1120" w:type="dxa"/>
            <w:vMerge/>
            <w:tcBorders>
              <w:left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12"/>
              </w:rPr>
            </w:pPr>
          </w:p>
        </w:tc>
        <w:tc>
          <w:tcPr>
            <w:tcW w:w="8680" w:type="dxa"/>
            <w:vMerge w:val="restart"/>
            <w:tcBorders>
              <w:right w:val="single" w:sz="8" w:space="0" w:color="auto"/>
            </w:tcBorders>
            <w:shd w:val="clear" w:color="auto" w:fill="auto"/>
            <w:vAlign w:val="bottom"/>
          </w:tcPr>
          <w:p w:rsidR="0004438D" w:rsidRDefault="0004438D" w:rsidP="009D13D3">
            <w:pPr>
              <w:spacing w:line="0" w:lineRule="atLeast"/>
              <w:ind w:left="80"/>
              <w:rPr>
                <w:rFonts w:ascii="Times New Roman" w:eastAsia="Times New Roman" w:hAnsi="Times New Roman"/>
                <w:sz w:val="24"/>
              </w:rPr>
            </w:pPr>
            <w:r>
              <w:rPr>
                <w:rFonts w:ascii="Times New Roman" w:eastAsia="Times New Roman" w:hAnsi="Times New Roman"/>
                <w:sz w:val="24"/>
              </w:rPr>
              <w:t>autonoma. Espone in maniera esauriente e dimostra di saper usare il linguaggio</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12"/>
              </w:rPr>
            </w:pPr>
          </w:p>
        </w:tc>
      </w:tr>
      <w:tr w:rsidR="0004438D" w:rsidTr="009D13D3">
        <w:trPr>
          <w:trHeight w:val="130"/>
        </w:trPr>
        <w:tc>
          <w:tcPr>
            <w:tcW w:w="1120" w:type="dxa"/>
            <w:tcBorders>
              <w:left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11"/>
              </w:rPr>
            </w:pPr>
          </w:p>
        </w:tc>
        <w:tc>
          <w:tcPr>
            <w:tcW w:w="8680" w:type="dxa"/>
            <w:vMerge/>
            <w:tcBorders>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11"/>
              </w:rPr>
            </w:pP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11"/>
              </w:rPr>
            </w:pPr>
          </w:p>
        </w:tc>
      </w:tr>
      <w:tr w:rsidR="0004438D" w:rsidTr="009D13D3">
        <w:trPr>
          <w:trHeight w:val="285"/>
        </w:trPr>
        <w:tc>
          <w:tcPr>
            <w:tcW w:w="1120" w:type="dxa"/>
            <w:tcBorders>
              <w:left w:val="single" w:sz="8" w:space="0" w:color="auto"/>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8680" w:type="dxa"/>
            <w:tcBorders>
              <w:bottom w:val="single" w:sz="8" w:space="0" w:color="auto"/>
              <w:right w:val="single" w:sz="8" w:space="0" w:color="auto"/>
            </w:tcBorders>
            <w:shd w:val="clear" w:color="auto" w:fill="auto"/>
            <w:vAlign w:val="bottom"/>
          </w:tcPr>
          <w:p w:rsidR="0004438D" w:rsidRDefault="0004438D" w:rsidP="009D13D3">
            <w:pPr>
              <w:spacing w:line="0" w:lineRule="atLeast"/>
              <w:ind w:left="80"/>
              <w:rPr>
                <w:rFonts w:ascii="Times New Roman" w:eastAsia="Times New Roman" w:hAnsi="Times New Roman"/>
                <w:sz w:val="24"/>
              </w:rPr>
            </w:pPr>
            <w:r>
              <w:rPr>
                <w:rFonts w:ascii="Times New Roman" w:eastAsia="Times New Roman" w:hAnsi="Times New Roman"/>
                <w:sz w:val="24"/>
              </w:rPr>
              <w:t xml:space="preserve">specifico e i termini tecnici. Buone competenze nelle attività </w:t>
            </w:r>
            <w:proofErr w:type="spellStart"/>
            <w:r>
              <w:rPr>
                <w:rFonts w:ascii="Times New Roman" w:eastAsia="Times New Roman" w:hAnsi="Times New Roman"/>
                <w:sz w:val="24"/>
              </w:rPr>
              <w:t>laboratoriali</w:t>
            </w:r>
            <w:proofErr w:type="spellEnd"/>
            <w:r>
              <w:rPr>
                <w:rFonts w:ascii="Times New Roman" w:eastAsia="Times New Roman" w:hAnsi="Times New Roman"/>
                <w:sz w:val="24"/>
              </w:rPr>
              <w:t>.</w:t>
            </w:r>
          </w:p>
        </w:tc>
        <w:tc>
          <w:tcPr>
            <w:tcW w:w="20" w:type="dxa"/>
            <w:shd w:val="clear" w:color="auto" w:fill="auto"/>
            <w:vAlign w:val="bottom"/>
          </w:tcPr>
          <w:p w:rsidR="0004438D" w:rsidRDefault="0004438D" w:rsidP="009D13D3">
            <w:pPr>
              <w:spacing w:line="0" w:lineRule="atLeast"/>
              <w:rPr>
                <w:rFonts w:ascii="Times New Roman" w:eastAsia="Times New Roman" w:hAnsi="Times New Roman"/>
                <w:sz w:val="24"/>
              </w:rPr>
            </w:pPr>
          </w:p>
        </w:tc>
      </w:tr>
      <w:tr w:rsidR="0004438D" w:rsidTr="009D13D3">
        <w:trPr>
          <w:trHeight w:val="1111"/>
        </w:trPr>
        <w:tc>
          <w:tcPr>
            <w:tcW w:w="1120" w:type="dxa"/>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8700" w:type="dxa"/>
            <w:gridSpan w:val="2"/>
            <w:shd w:val="clear" w:color="auto" w:fill="auto"/>
            <w:vAlign w:val="bottom"/>
          </w:tcPr>
          <w:p w:rsidR="0004438D" w:rsidRDefault="0004438D" w:rsidP="009D13D3">
            <w:pPr>
              <w:spacing w:line="0" w:lineRule="atLeast"/>
              <w:ind w:left="8460"/>
              <w:rPr>
                <w:rFonts w:ascii="Times New Roman" w:eastAsia="Times New Roman" w:hAnsi="Times New Roman"/>
                <w:w w:val="91"/>
                <w:sz w:val="24"/>
              </w:rPr>
            </w:pPr>
            <w:r>
              <w:rPr>
                <w:rFonts w:ascii="Times New Roman" w:eastAsia="Times New Roman" w:hAnsi="Times New Roman"/>
                <w:w w:val="91"/>
                <w:sz w:val="24"/>
              </w:rPr>
              <w:t>23</w:t>
            </w:r>
          </w:p>
        </w:tc>
      </w:tr>
    </w:tbl>
    <w:p w:rsidR="0004438D" w:rsidRDefault="0004438D" w:rsidP="0004438D">
      <w:pPr>
        <w:rPr>
          <w:rFonts w:ascii="Times New Roman" w:eastAsia="Times New Roman" w:hAnsi="Times New Roman"/>
          <w:w w:val="91"/>
          <w:sz w:val="24"/>
        </w:rPr>
        <w:sectPr w:rsidR="0004438D">
          <w:pgSz w:w="11920" w:h="16841"/>
          <w:pgMar w:top="1440" w:right="1000" w:bottom="706" w:left="1000" w:header="0" w:footer="0" w:gutter="0"/>
          <w:cols w:space="0" w:equalWidth="0">
            <w:col w:w="9920"/>
          </w:cols>
          <w:docGrid w:linePitch="360"/>
        </w:sectPr>
      </w:pPr>
    </w:p>
    <w:p w:rsidR="0004438D" w:rsidRDefault="0004438D" w:rsidP="0004438D">
      <w:pPr>
        <w:spacing w:line="0" w:lineRule="atLeast"/>
        <w:ind w:left="1300"/>
        <w:rPr>
          <w:rFonts w:ascii="Times New Roman" w:eastAsia="Times New Roman" w:hAnsi="Times New Roman"/>
          <w:sz w:val="24"/>
        </w:rPr>
      </w:pPr>
      <w:bookmarkStart w:id="0" w:name="page26"/>
      <w:bookmarkEnd w:id="0"/>
      <w:r>
        <w:rPr>
          <w:rFonts w:ascii="Times New Roman" w:eastAsia="Times New Roman" w:hAnsi="Times New Roman"/>
          <w:w w:val="91"/>
          <w:sz w:val="24"/>
        </w:rPr>
        <w:lastRenderedPageBreak/>
        <w:pict>
          <v:line id="_x0000_s1026" style="position:absolute;left:0;text-align:left;z-index:-251656192;mso-position-horizontal-relative:page;mso-position-vertical-relative:page" from="54.7pt,68.25pt" to="544.3pt,68.25pt" o:allowincell="f" o:userdrawn="t" strokeweight=".16931mm">
            <w10:wrap anchorx="page" anchory="page"/>
          </v:line>
        </w:pict>
      </w:r>
      <w:r>
        <w:rPr>
          <w:rFonts w:ascii="Times New Roman" w:eastAsia="Times New Roman" w:hAnsi="Times New Roman"/>
          <w:w w:val="91"/>
          <w:sz w:val="24"/>
        </w:rPr>
        <w:pict>
          <v:line id="_x0000_s1027" style="position:absolute;left:0;text-align:left;z-index:-251655168;mso-position-horizontal-relative:page;mso-position-vertical-relative:page" from="54.7pt,123.95pt" to="544.3pt,123.95pt" o:allowincell="f" o:userdrawn="t" strokeweight=".16931mm">
            <w10:wrap anchorx="page" anchory="page"/>
          </v:line>
        </w:pict>
      </w:r>
      <w:r>
        <w:rPr>
          <w:rFonts w:ascii="Times New Roman" w:eastAsia="Times New Roman" w:hAnsi="Times New Roman"/>
          <w:w w:val="91"/>
          <w:sz w:val="24"/>
        </w:rPr>
        <w:pict>
          <v:line id="_x0000_s1028" style="position:absolute;left:0;text-align:left;z-index:-251654144;mso-position-horizontal-relative:page;mso-position-vertical-relative:page" from="54.7pt,221.05pt" to="544.3pt,221.05pt" o:allowincell="f" o:userdrawn="t" strokeweight=".16931mm">
            <w10:wrap anchorx="page" anchory="page"/>
          </v:line>
        </w:pict>
      </w:r>
      <w:r>
        <w:rPr>
          <w:rFonts w:ascii="Times New Roman" w:eastAsia="Times New Roman" w:hAnsi="Times New Roman"/>
          <w:w w:val="91"/>
          <w:sz w:val="24"/>
        </w:rPr>
        <w:pict>
          <v:line id="_x0000_s1029" style="position:absolute;left:0;text-align:left;z-index:-251653120;mso-position-horizontal-relative:page;mso-position-vertical-relative:page" from="54.95pt,68pt" to="54.95pt,263.15pt" o:allowincell="f" o:userdrawn="t" strokeweight=".16931mm">
            <w10:wrap anchorx="page" anchory="page"/>
          </v:line>
        </w:pict>
      </w:r>
      <w:r>
        <w:rPr>
          <w:rFonts w:ascii="Times New Roman" w:eastAsia="Times New Roman" w:hAnsi="Times New Roman"/>
          <w:w w:val="91"/>
          <w:sz w:val="24"/>
        </w:rPr>
        <w:pict>
          <v:line id="_x0000_s1030" style="position:absolute;left:0;text-align:left;z-index:-251652096;mso-position-horizontal-relative:page;mso-position-vertical-relative:page" from="110.05pt,68pt" to="110.05pt,263.15pt" o:allowincell="f" o:userdrawn="t" strokeweight=".48pt">
            <w10:wrap anchorx="page" anchory="page"/>
          </v:line>
        </w:pict>
      </w:r>
      <w:r>
        <w:rPr>
          <w:rFonts w:ascii="Times New Roman" w:eastAsia="Times New Roman" w:hAnsi="Times New Roman"/>
          <w:w w:val="91"/>
          <w:sz w:val="24"/>
        </w:rPr>
        <w:pict>
          <v:line id="_x0000_s1031" style="position:absolute;left:0;text-align:left;z-index:-251651072;mso-position-horizontal-relative:page;mso-position-vertical-relative:page" from="544.05pt,68pt" to="544.05pt,263.15pt" o:allowincell="f" o:userdrawn="t" strokeweight=".16931mm">
            <w10:wrap anchorx="page" anchory="page"/>
          </v:line>
        </w:pict>
      </w:r>
      <w:r>
        <w:rPr>
          <w:rFonts w:ascii="Times New Roman" w:eastAsia="Times New Roman" w:hAnsi="Times New Roman"/>
          <w:b/>
          <w:sz w:val="24"/>
        </w:rPr>
        <w:t>Conoscenza completa ed approfondita degli argomenti proposti</w:t>
      </w:r>
      <w:r>
        <w:rPr>
          <w:rFonts w:ascii="Times New Roman" w:eastAsia="Times New Roman" w:hAnsi="Times New Roman"/>
          <w:sz w:val="24"/>
        </w:rPr>
        <w:t>.</w:t>
      </w:r>
    </w:p>
    <w:p w:rsidR="0004438D" w:rsidRDefault="0004438D" w:rsidP="0004438D">
      <w:pPr>
        <w:spacing w:line="187" w:lineRule="auto"/>
        <w:ind w:left="1300"/>
        <w:rPr>
          <w:rFonts w:ascii="Times New Roman" w:eastAsia="Times New Roman" w:hAnsi="Times New Roman"/>
          <w:sz w:val="18"/>
        </w:rPr>
      </w:pPr>
      <w:r>
        <w:rPr>
          <w:rFonts w:ascii="Times New Roman" w:eastAsia="Times New Roman" w:hAnsi="Times New Roman"/>
          <w:sz w:val="18"/>
        </w:rPr>
        <w:t>L’allievo mostra conoscenze complete ed approfondite , espone esaurientemente con</w:t>
      </w:r>
    </w:p>
    <w:p w:rsidR="0004438D" w:rsidRDefault="0004438D" w:rsidP="0004438D">
      <w:pPr>
        <w:spacing w:line="120" w:lineRule="exact"/>
        <w:rPr>
          <w:rFonts w:ascii="Times New Roman" w:eastAsia="Times New Roman" w:hAnsi="Times New Roman"/>
        </w:rPr>
      </w:pPr>
    </w:p>
    <w:p w:rsidR="0004438D" w:rsidRDefault="0004438D" w:rsidP="0004438D">
      <w:pPr>
        <w:numPr>
          <w:ilvl w:val="0"/>
          <w:numId w:val="2"/>
        </w:numPr>
        <w:tabs>
          <w:tab w:val="left" w:pos="1300"/>
        </w:tabs>
        <w:spacing w:line="184" w:lineRule="auto"/>
        <w:ind w:left="1300" w:right="440" w:hanging="711"/>
        <w:rPr>
          <w:rFonts w:ascii="Times New Roman" w:eastAsia="Times New Roman" w:hAnsi="Times New Roman"/>
          <w:b/>
          <w:sz w:val="40"/>
          <w:vertAlign w:val="superscript"/>
        </w:rPr>
      </w:pPr>
      <w:r>
        <w:rPr>
          <w:rFonts w:ascii="Times New Roman" w:eastAsia="Times New Roman" w:hAnsi="Times New Roman"/>
          <w:sz w:val="21"/>
        </w:rPr>
        <w:t xml:space="preserve">approfondimenti e con discrete proprietà di analisi e sintesi,usa adeguatamente il linguaggio specifico e i termini tecnici e ampie competenze nelle attività </w:t>
      </w:r>
      <w:proofErr w:type="spellStart"/>
      <w:r>
        <w:rPr>
          <w:rFonts w:ascii="Times New Roman" w:eastAsia="Times New Roman" w:hAnsi="Times New Roman"/>
          <w:sz w:val="21"/>
        </w:rPr>
        <w:t>laboratoriali</w:t>
      </w:r>
      <w:proofErr w:type="spellEnd"/>
      <w:r>
        <w:rPr>
          <w:rFonts w:ascii="Times New Roman" w:eastAsia="Times New Roman" w:hAnsi="Times New Roman"/>
          <w:sz w:val="21"/>
        </w:rPr>
        <w:t>.</w:t>
      </w:r>
    </w:p>
    <w:p w:rsidR="0004438D" w:rsidRDefault="0004438D" w:rsidP="0004438D">
      <w:pPr>
        <w:spacing w:line="38" w:lineRule="exact"/>
        <w:rPr>
          <w:rFonts w:ascii="Times New Roman" w:eastAsia="Times New Roman" w:hAnsi="Times New Roman"/>
          <w:b/>
          <w:sz w:val="40"/>
          <w:vertAlign w:val="superscript"/>
        </w:rPr>
      </w:pPr>
    </w:p>
    <w:p w:rsidR="0004438D" w:rsidRDefault="0004438D" w:rsidP="0004438D">
      <w:pPr>
        <w:spacing w:line="245" w:lineRule="auto"/>
        <w:ind w:left="1300" w:right="520"/>
        <w:rPr>
          <w:rFonts w:ascii="Times New Roman" w:eastAsia="Times New Roman" w:hAnsi="Times New Roman"/>
          <w:sz w:val="23"/>
        </w:rPr>
      </w:pPr>
      <w:r>
        <w:rPr>
          <w:rFonts w:ascii="Times New Roman" w:eastAsia="Times New Roman" w:hAnsi="Times New Roman"/>
          <w:b/>
          <w:sz w:val="23"/>
        </w:rPr>
        <w:t>Conoscenza completa ed approfondita degli argomenti proposti con ricerca autonoma e personale da parte dell’alunno su tematiche, tecniche ed argomenti</w:t>
      </w:r>
      <w:r>
        <w:rPr>
          <w:rFonts w:ascii="Times New Roman" w:eastAsia="Times New Roman" w:hAnsi="Times New Roman"/>
          <w:sz w:val="23"/>
        </w:rPr>
        <w:t>.</w:t>
      </w:r>
    </w:p>
    <w:p w:rsidR="0004438D" w:rsidRDefault="0004438D" w:rsidP="0004438D">
      <w:pPr>
        <w:spacing w:line="235" w:lineRule="auto"/>
        <w:ind w:left="1360"/>
        <w:jc w:val="both"/>
        <w:rPr>
          <w:rFonts w:ascii="Times New Roman" w:eastAsia="Times New Roman" w:hAnsi="Times New Roman"/>
          <w:sz w:val="24"/>
        </w:rPr>
      </w:pPr>
      <w:r>
        <w:rPr>
          <w:rFonts w:ascii="Times New Roman" w:eastAsia="Times New Roman" w:hAnsi="Times New Roman"/>
          <w:sz w:val="24"/>
        </w:rPr>
        <w:t>L’allievo mostra conoscenze complete ed approfondite arricchite da ricerca autonoma</w:t>
      </w:r>
    </w:p>
    <w:p w:rsidR="0004438D" w:rsidRDefault="0004438D" w:rsidP="0004438D">
      <w:pPr>
        <w:spacing w:line="10" w:lineRule="exact"/>
        <w:rPr>
          <w:rFonts w:ascii="Times New Roman" w:eastAsia="Times New Roman" w:hAnsi="Times New Roman"/>
          <w:b/>
          <w:sz w:val="40"/>
          <w:vertAlign w:val="superscript"/>
        </w:rPr>
      </w:pPr>
    </w:p>
    <w:p w:rsidR="0004438D" w:rsidRDefault="0004438D" w:rsidP="0004438D">
      <w:pPr>
        <w:numPr>
          <w:ilvl w:val="0"/>
          <w:numId w:val="2"/>
        </w:numPr>
        <w:tabs>
          <w:tab w:val="left" w:pos="1300"/>
        </w:tabs>
        <w:spacing w:line="236" w:lineRule="auto"/>
        <w:ind w:left="1300" w:right="300" w:hanging="711"/>
        <w:rPr>
          <w:rFonts w:ascii="Times New Roman" w:eastAsia="Times New Roman" w:hAnsi="Times New Roman"/>
          <w:b/>
          <w:sz w:val="24"/>
        </w:rPr>
      </w:pPr>
      <w:r>
        <w:rPr>
          <w:rFonts w:ascii="Times New Roman" w:eastAsia="Times New Roman" w:hAnsi="Times New Roman"/>
          <w:sz w:val="24"/>
        </w:rPr>
        <w:t xml:space="preserve">e personale, espone esaurientemente e risolve con originalità i quesiti proposti .Usa con competenza il linguaggio specifico e i termini tecnici, ottime competenze nelle attività </w:t>
      </w:r>
      <w:proofErr w:type="spellStart"/>
      <w:r>
        <w:rPr>
          <w:rFonts w:ascii="Times New Roman" w:eastAsia="Times New Roman" w:hAnsi="Times New Roman"/>
          <w:sz w:val="24"/>
        </w:rPr>
        <w:t>laboratoriali</w:t>
      </w:r>
      <w:proofErr w:type="spellEnd"/>
      <w:r>
        <w:rPr>
          <w:rFonts w:ascii="Times New Roman" w:eastAsia="Times New Roman" w:hAnsi="Times New Roman"/>
          <w:sz w:val="24"/>
        </w:rPr>
        <w:t>.</w:t>
      </w:r>
    </w:p>
    <w:p w:rsidR="0004438D" w:rsidRDefault="0004438D" w:rsidP="0004438D">
      <w:pPr>
        <w:spacing w:line="294" w:lineRule="exact"/>
        <w:rPr>
          <w:rFonts w:ascii="Times New Roman" w:eastAsia="Times New Roman" w:hAnsi="Times New Roman"/>
        </w:rPr>
      </w:pPr>
    </w:p>
    <w:p w:rsidR="0004438D" w:rsidRDefault="0004438D" w:rsidP="0004438D">
      <w:pPr>
        <w:spacing w:line="0" w:lineRule="atLeast"/>
        <w:ind w:left="1300"/>
        <w:rPr>
          <w:rFonts w:ascii="Times New Roman" w:eastAsia="Times New Roman" w:hAnsi="Times New Roman"/>
          <w:sz w:val="24"/>
        </w:rPr>
      </w:pPr>
      <w:r>
        <w:rPr>
          <w:rFonts w:ascii="Times New Roman" w:eastAsia="Times New Roman" w:hAnsi="Times New Roman"/>
          <w:sz w:val="24"/>
        </w:rPr>
        <w:t>Stessi criteri utilizzati per l’attribuzione della fascia di voto 9, ma con risultati di</w:t>
      </w:r>
    </w:p>
    <w:p w:rsidR="0004438D" w:rsidRDefault="0004438D" w:rsidP="0004438D">
      <w:pPr>
        <w:spacing w:line="12" w:lineRule="exact"/>
        <w:rPr>
          <w:rFonts w:ascii="Times New Roman" w:eastAsia="Times New Roman" w:hAnsi="Times New Roman"/>
        </w:rPr>
      </w:pPr>
    </w:p>
    <w:p w:rsidR="0004438D" w:rsidRDefault="0004438D" w:rsidP="0004438D">
      <w:pPr>
        <w:numPr>
          <w:ilvl w:val="0"/>
          <w:numId w:val="3"/>
        </w:numPr>
        <w:tabs>
          <w:tab w:val="left" w:pos="1300"/>
        </w:tabs>
        <w:spacing w:line="234" w:lineRule="auto"/>
        <w:ind w:left="1300" w:right="600" w:hanging="771"/>
        <w:jc w:val="both"/>
        <w:rPr>
          <w:rFonts w:ascii="Times New Roman" w:eastAsia="Times New Roman" w:hAnsi="Times New Roman"/>
          <w:b/>
          <w:sz w:val="24"/>
        </w:rPr>
      </w:pPr>
      <w:r>
        <w:rPr>
          <w:rFonts w:ascii="Times New Roman" w:eastAsia="Times New Roman" w:hAnsi="Times New Roman"/>
          <w:sz w:val="24"/>
        </w:rPr>
        <w:t>eccellenza, anche certificati dalla partecipazione a concorsi, rassegne, tornei, attività scuola – lavoro di ambito regionale, nazionale od europeo.</w:t>
      </w:r>
    </w:p>
    <w:p w:rsidR="0004438D" w:rsidRDefault="0004438D" w:rsidP="0004438D">
      <w:pPr>
        <w:spacing w:line="200" w:lineRule="exact"/>
        <w:rPr>
          <w:rFonts w:ascii="Times New Roman" w:eastAsia="Times New Roman" w:hAnsi="Times New Roman"/>
        </w:rPr>
      </w:pPr>
      <w:r>
        <w:rPr>
          <w:rFonts w:ascii="Times New Roman" w:eastAsia="Times New Roman" w:hAnsi="Times New Roman"/>
          <w:b/>
          <w:sz w:val="24"/>
        </w:rPr>
        <w:pict>
          <v:line id="_x0000_s1032" style="position:absolute;z-index:-251650048" from="4.7pt,.8pt" to="494.3pt,.8pt" o:allowincell="f" o:userdrawn="t" strokeweight=".16931mm"/>
        </w:pict>
      </w:r>
    </w:p>
    <w:p w:rsidR="0004438D" w:rsidRDefault="0004438D" w:rsidP="0004438D">
      <w:pPr>
        <w:spacing w:line="200" w:lineRule="exact"/>
        <w:rPr>
          <w:rFonts w:ascii="Times New Roman" w:eastAsia="Times New Roman" w:hAnsi="Times New Roman"/>
        </w:rPr>
      </w:pPr>
    </w:p>
    <w:p w:rsidR="0004438D" w:rsidRDefault="0004438D" w:rsidP="0004438D">
      <w:pPr>
        <w:spacing w:line="229" w:lineRule="exact"/>
        <w:rPr>
          <w:rFonts w:ascii="Times New Roman" w:eastAsia="Times New Roman" w:hAnsi="Times New Roman"/>
        </w:rPr>
      </w:pPr>
    </w:p>
    <w:p w:rsidR="0004438D" w:rsidRDefault="0004438D" w:rsidP="0004438D">
      <w:pPr>
        <w:spacing w:line="252" w:lineRule="auto"/>
        <w:ind w:left="220" w:right="940"/>
        <w:rPr>
          <w:sz w:val="23"/>
        </w:rPr>
      </w:pPr>
      <w:r>
        <w:rPr>
          <w:sz w:val="23"/>
        </w:rPr>
        <w:t>Criteri generali per lo svolgimento degli scrutini(aspetti formativi e pedagogico -didattici, credito formativo, procedure, condotta, parametri di giudizio). Da verbale Collegio Docenti</w:t>
      </w:r>
    </w:p>
    <w:p w:rsidR="0004438D" w:rsidRDefault="0004438D" w:rsidP="0004438D">
      <w:pPr>
        <w:spacing w:line="376" w:lineRule="exact"/>
        <w:rPr>
          <w:rFonts w:ascii="Times New Roman" w:eastAsia="Times New Roman" w:hAnsi="Times New Roman"/>
        </w:rPr>
      </w:pPr>
    </w:p>
    <w:p w:rsidR="0004438D" w:rsidRDefault="0004438D" w:rsidP="0004438D">
      <w:pPr>
        <w:spacing w:line="239" w:lineRule="auto"/>
        <w:rPr>
          <w:b/>
          <w:sz w:val="36"/>
        </w:rPr>
      </w:pPr>
      <w:r>
        <w:rPr>
          <w:b/>
          <w:sz w:val="36"/>
        </w:rPr>
        <w:t>Criteri di attribuzione del voto di condotta</w:t>
      </w:r>
    </w:p>
    <w:p w:rsidR="0004438D" w:rsidRDefault="0004438D" w:rsidP="0004438D">
      <w:pPr>
        <w:spacing w:line="7" w:lineRule="exact"/>
        <w:rPr>
          <w:rFonts w:ascii="Times New Roman" w:eastAsia="Times New Roman" w:hAnsi="Times New Roman"/>
        </w:rPr>
      </w:pPr>
    </w:p>
    <w:p w:rsidR="0004438D" w:rsidRDefault="0004438D" w:rsidP="0004438D">
      <w:pPr>
        <w:spacing w:line="0" w:lineRule="atLeast"/>
        <w:ind w:left="2560"/>
        <w:rPr>
          <w:rFonts w:ascii="Times New Roman" w:eastAsia="Times New Roman" w:hAnsi="Times New Roman"/>
          <w:b/>
          <w:i/>
          <w:sz w:val="24"/>
        </w:rPr>
      </w:pPr>
      <w:r>
        <w:rPr>
          <w:rFonts w:ascii="Times New Roman" w:eastAsia="Times New Roman" w:hAnsi="Times New Roman"/>
          <w:b/>
          <w:i/>
          <w:sz w:val="24"/>
        </w:rPr>
        <w:t>DELIBERA COLLEGIO DOCENTI 27/10/2014</w:t>
      </w:r>
    </w:p>
    <w:p w:rsidR="0004438D" w:rsidRDefault="0004438D" w:rsidP="0004438D">
      <w:pPr>
        <w:spacing w:line="200" w:lineRule="exact"/>
        <w:rPr>
          <w:rFonts w:ascii="Times New Roman" w:eastAsia="Times New Roman" w:hAnsi="Times New Roman"/>
        </w:rPr>
      </w:pPr>
    </w:p>
    <w:p w:rsidR="0004438D" w:rsidRDefault="0004438D" w:rsidP="0004438D">
      <w:pPr>
        <w:spacing w:line="340" w:lineRule="exact"/>
        <w:rPr>
          <w:rFonts w:ascii="Times New Roman" w:eastAsia="Times New Roman" w:hAnsi="Times New Roman"/>
        </w:rPr>
      </w:pPr>
    </w:p>
    <w:tbl>
      <w:tblPr>
        <w:tblW w:w="0" w:type="auto"/>
        <w:tblInd w:w="110" w:type="dxa"/>
        <w:tblLayout w:type="fixed"/>
        <w:tblCellMar>
          <w:left w:w="0" w:type="dxa"/>
          <w:right w:w="0" w:type="dxa"/>
        </w:tblCellMar>
        <w:tblLook w:val="0000"/>
      </w:tblPr>
      <w:tblGrid>
        <w:gridCol w:w="1440"/>
        <w:gridCol w:w="8440"/>
      </w:tblGrid>
      <w:tr w:rsidR="0004438D" w:rsidTr="009D13D3">
        <w:trPr>
          <w:trHeight w:val="283"/>
        </w:trPr>
        <w:tc>
          <w:tcPr>
            <w:tcW w:w="1440" w:type="dxa"/>
            <w:vMerge w:val="restart"/>
            <w:tcBorders>
              <w:top w:val="single" w:sz="8" w:space="0" w:color="auto"/>
              <w:left w:val="single" w:sz="8" w:space="0" w:color="auto"/>
              <w:right w:val="single" w:sz="8" w:space="0" w:color="auto"/>
            </w:tcBorders>
            <w:shd w:val="clear" w:color="auto" w:fill="auto"/>
            <w:vAlign w:val="bottom"/>
          </w:tcPr>
          <w:p w:rsidR="0004438D" w:rsidRDefault="0004438D" w:rsidP="009D13D3">
            <w:pPr>
              <w:spacing w:line="0" w:lineRule="atLeast"/>
              <w:ind w:left="820"/>
              <w:rPr>
                <w:rFonts w:ascii="Times New Roman" w:eastAsia="Times New Roman" w:hAnsi="Times New Roman"/>
                <w:b/>
                <w:sz w:val="24"/>
              </w:rPr>
            </w:pPr>
            <w:r>
              <w:rPr>
                <w:rFonts w:ascii="Times New Roman" w:eastAsia="Times New Roman" w:hAnsi="Times New Roman"/>
                <w:b/>
                <w:sz w:val="24"/>
              </w:rPr>
              <w:t>Voto</w:t>
            </w:r>
          </w:p>
        </w:tc>
        <w:tc>
          <w:tcPr>
            <w:tcW w:w="8440" w:type="dxa"/>
            <w:tcBorders>
              <w:top w:val="single" w:sz="8" w:space="0" w:color="auto"/>
              <w:right w:val="single" w:sz="8" w:space="0" w:color="auto"/>
            </w:tcBorders>
            <w:shd w:val="clear" w:color="auto" w:fill="auto"/>
            <w:vAlign w:val="bottom"/>
          </w:tcPr>
          <w:p w:rsidR="0004438D" w:rsidRDefault="0004438D" w:rsidP="009D13D3">
            <w:pPr>
              <w:spacing w:line="0" w:lineRule="atLeast"/>
              <w:ind w:left="820"/>
              <w:rPr>
                <w:rFonts w:ascii="Times New Roman" w:eastAsia="Times New Roman" w:hAnsi="Times New Roman"/>
                <w:b/>
                <w:sz w:val="24"/>
              </w:rPr>
            </w:pPr>
            <w:r>
              <w:rPr>
                <w:rFonts w:ascii="Times New Roman" w:eastAsia="Times New Roman" w:hAnsi="Times New Roman"/>
                <w:b/>
                <w:sz w:val="24"/>
              </w:rPr>
              <w:t>Criterio</w:t>
            </w:r>
          </w:p>
        </w:tc>
      </w:tr>
      <w:tr w:rsidR="0004438D" w:rsidTr="009D13D3">
        <w:trPr>
          <w:trHeight w:val="103"/>
        </w:trPr>
        <w:tc>
          <w:tcPr>
            <w:tcW w:w="1440" w:type="dxa"/>
            <w:vMerge/>
            <w:tcBorders>
              <w:left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8"/>
              </w:rPr>
            </w:pPr>
          </w:p>
        </w:tc>
        <w:tc>
          <w:tcPr>
            <w:tcW w:w="8440" w:type="dxa"/>
            <w:tcBorders>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8"/>
              </w:rPr>
            </w:pPr>
          </w:p>
        </w:tc>
      </w:tr>
      <w:tr w:rsidR="0004438D" w:rsidTr="009D13D3">
        <w:trPr>
          <w:trHeight w:val="108"/>
        </w:trPr>
        <w:tc>
          <w:tcPr>
            <w:tcW w:w="1440" w:type="dxa"/>
            <w:tcBorders>
              <w:left w:val="single" w:sz="8" w:space="0" w:color="auto"/>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9"/>
              </w:rPr>
            </w:pPr>
          </w:p>
        </w:tc>
        <w:tc>
          <w:tcPr>
            <w:tcW w:w="844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9"/>
              </w:rPr>
            </w:pPr>
          </w:p>
        </w:tc>
      </w:tr>
      <w:tr w:rsidR="0004438D" w:rsidTr="009D13D3">
        <w:trPr>
          <w:trHeight w:val="259"/>
        </w:trPr>
        <w:tc>
          <w:tcPr>
            <w:tcW w:w="1440" w:type="dxa"/>
            <w:tcBorders>
              <w:left w:val="single" w:sz="8" w:space="0" w:color="auto"/>
              <w:bottom w:val="single" w:sz="8" w:space="0" w:color="auto"/>
              <w:right w:val="single" w:sz="8" w:space="0" w:color="auto"/>
            </w:tcBorders>
            <w:shd w:val="clear" w:color="auto" w:fill="auto"/>
            <w:vAlign w:val="bottom"/>
          </w:tcPr>
          <w:p w:rsidR="0004438D" w:rsidRDefault="0004438D" w:rsidP="009D13D3">
            <w:pPr>
              <w:spacing w:line="259" w:lineRule="exact"/>
              <w:ind w:left="520"/>
              <w:rPr>
                <w:rFonts w:ascii="Times New Roman" w:eastAsia="Times New Roman" w:hAnsi="Times New Roman"/>
                <w:b/>
                <w:sz w:val="24"/>
              </w:rPr>
            </w:pPr>
            <w:r>
              <w:rPr>
                <w:rFonts w:ascii="Times New Roman" w:eastAsia="Times New Roman" w:hAnsi="Times New Roman"/>
                <w:b/>
                <w:sz w:val="24"/>
              </w:rPr>
              <w:t xml:space="preserve">1 </w:t>
            </w:r>
            <w:r>
              <w:rPr>
                <w:rFonts w:ascii="Times New Roman" w:eastAsia="Times New Roman" w:hAnsi="Times New Roman"/>
                <w:sz w:val="24"/>
              </w:rPr>
              <w:t>–</w:t>
            </w:r>
            <w:r>
              <w:rPr>
                <w:rFonts w:ascii="Times New Roman" w:eastAsia="Times New Roman" w:hAnsi="Times New Roman"/>
                <w:b/>
                <w:sz w:val="24"/>
              </w:rPr>
              <w:t xml:space="preserve"> 4</w:t>
            </w:r>
          </w:p>
        </w:tc>
        <w:tc>
          <w:tcPr>
            <w:tcW w:w="8440" w:type="dxa"/>
            <w:tcBorders>
              <w:bottom w:val="single" w:sz="8" w:space="0" w:color="auto"/>
              <w:right w:val="single" w:sz="8" w:space="0" w:color="auto"/>
            </w:tcBorders>
            <w:shd w:val="clear" w:color="auto" w:fill="auto"/>
            <w:vAlign w:val="bottom"/>
          </w:tcPr>
          <w:p w:rsidR="0004438D" w:rsidRDefault="0004438D" w:rsidP="009D13D3">
            <w:pPr>
              <w:spacing w:line="259" w:lineRule="exact"/>
              <w:ind w:left="100"/>
              <w:rPr>
                <w:rFonts w:ascii="Times New Roman" w:eastAsia="Times New Roman" w:hAnsi="Times New Roman"/>
                <w:sz w:val="24"/>
              </w:rPr>
            </w:pPr>
            <w:r>
              <w:rPr>
                <w:rFonts w:ascii="Times New Roman" w:eastAsia="Times New Roman" w:hAnsi="Times New Roman"/>
                <w:sz w:val="24"/>
              </w:rPr>
              <w:t>Note disciplinari reiterate o sanzioni rilevanti. Violazione delle norme di sicurezza.</w:t>
            </w:r>
          </w:p>
        </w:tc>
      </w:tr>
      <w:tr w:rsidR="0004438D" w:rsidTr="009D13D3">
        <w:trPr>
          <w:trHeight w:val="265"/>
        </w:trPr>
        <w:tc>
          <w:tcPr>
            <w:tcW w:w="1440" w:type="dxa"/>
            <w:tcBorders>
              <w:left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3"/>
              </w:rPr>
            </w:pPr>
          </w:p>
        </w:tc>
        <w:tc>
          <w:tcPr>
            <w:tcW w:w="8440" w:type="dxa"/>
            <w:tcBorders>
              <w:right w:val="single" w:sz="8" w:space="0" w:color="auto"/>
            </w:tcBorders>
            <w:shd w:val="clear" w:color="auto" w:fill="auto"/>
            <w:vAlign w:val="bottom"/>
          </w:tcPr>
          <w:p w:rsidR="0004438D" w:rsidRDefault="0004438D" w:rsidP="009D13D3">
            <w:pPr>
              <w:spacing w:line="264" w:lineRule="exact"/>
              <w:ind w:left="100"/>
              <w:rPr>
                <w:rFonts w:ascii="Times New Roman" w:eastAsia="Times New Roman" w:hAnsi="Times New Roman"/>
                <w:sz w:val="24"/>
              </w:rPr>
            </w:pPr>
            <w:r>
              <w:rPr>
                <w:rFonts w:ascii="Times New Roman" w:eastAsia="Times New Roman" w:hAnsi="Times New Roman"/>
                <w:sz w:val="24"/>
              </w:rPr>
              <w:t>Frequenza poco assidua, comportamenti poco collaborativi e/o scorretti. Presenza di</w:t>
            </w:r>
          </w:p>
        </w:tc>
      </w:tr>
      <w:tr w:rsidR="0004438D" w:rsidTr="009D13D3">
        <w:trPr>
          <w:trHeight w:val="276"/>
        </w:trPr>
        <w:tc>
          <w:tcPr>
            <w:tcW w:w="1440" w:type="dxa"/>
            <w:tcBorders>
              <w:left w:val="single" w:sz="8" w:space="0" w:color="auto"/>
              <w:right w:val="single" w:sz="8" w:space="0" w:color="auto"/>
            </w:tcBorders>
            <w:shd w:val="clear" w:color="auto" w:fill="auto"/>
            <w:vAlign w:val="bottom"/>
          </w:tcPr>
          <w:p w:rsidR="0004438D" w:rsidRDefault="0004438D" w:rsidP="009D13D3">
            <w:pPr>
              <w:spacing w:line="0" w:lineRule="atLeast"/>
              <w:ind w:left="820"/>
              <w:rPr>
                <w:rFonts w:ascii="Times New Roman" w:eastAsia="Times New Roman" w:hAnsi="Times New Roman"/>
                <w:b/>
                <w:sz w:val="24"/>
              </w:rPr>
            </w:pPr>
            <w:r>
              <w:rPr>
                <w:rFonts w:ascii="Times New Roman" w:eastAsia="Times New Roman" w:hAnsi="Times New Roman"/>
                <w:b/>
                <w:sz w:val="24"/>
              </w:rPr>
              <w:t>5</w:t>
            </w:r>
          </w:p>
        </w:tc>
        <w:tc>
          <w:tcPr>
            <w:tcW w:w="8440" w:type="dxa"/>
            <w:tcBorders>
              <w:right w:val="single" w:sz="8" w:space="0" w:color="auto"/>
            </w:tcBorders>
            <w:shd w:val="clear" w:color="auto" w:fill="auto"/>
            <w:vAlign w:val="bottom"/>
          </w:tcPr>
          <w:p w:rsidR="0004438D" w:rsidRDefault="0004438D" w:rsidP="009D13D3">
            <w:pPr>
              <w:spacing w:line="0" w:lineRule="atLeast"/>
              <w:ind w:left="100"/>
              <w:rPr>
                <w:rFonts w:ascii="Times New Roman" w:eastAsia="Times New Roman" w:hAnsi="Times New Roman"/>
                <w:sz w:val="24"/>
              </w:rPr>
            </w:pPr>
            <w:r>
              <w:rPr>
                <w:rFonts w:ascii="Times New Roman" w:eastAsia="Times New Roman" w:hAnsi="Times New Roman"/>
                <w:sz w:val="24"/>
              </w:rPr>
              <w:t>note ed ammonizioni senza ravvedimento dell’alunno dopo l’intervento disciplinare.</w:t>
            </w:r>
          </w:p>
        </w:tc>
      </w:tr>
      <w:tr w:rsidR="0004438D" w:rsidTr="009D13D3">
        <w:trPr>
          <w:trHeight w:val="281"/>
        </w:trPr>
        <w:tc>
          <w:tcPr>
            <w:tcW w:w="1440" w:type="dxa"/>
            <w:tcBorders>
              <w:left w:val="single" w:sz="8" w:space="0" w:color="auto"/>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8440" w:type="dxa"/>
            <w:tcBorders>
              <w:bottom w:val="single" w:sz="8" w:space="0" w:color="auto"/>
              <w:right w:val="single" w:sz="8" w:space="0" w:color="auto"/>
            </w:tcBorders>
            <w:shd w:val="clear" w:color="auto" w:fill="auto"/>
            <w:vAlign w:val="bottom"/>
          </w:tcPr>
          <w:p w:rsidR="0004438D" w:rsidRDefault="0004438D" w:rsidP="009D13D3">
            <w:pPr>
              <w:spacing w:line="0" w:lineRule="atLeast"/>
              <w:ind w:left="100"/>
              <w:rPr>
                <w:rFonts w:ascii="Times New Roman" w:eastAsia="Times New Roman" w:hAnsi="Times New Roman"/>
                <w:sz w:val="24"/>
              </w:rPr>
            </w:pPr>
            <w:r>
              <w:rPr>
                <w:rFonts w:ascii="Times New Roman" w:eastAsia="Times New Roman" w:hAnsi="Times New Roman"/>
                <w:sz w:val="24"/>
              </w:rPr>
              <w:t>Scarsa o nulla applicazione nello studio a casa.</w:t>
            </w:r>
          </w:p>
        </w:tc>
      </w:tr>
      <w:tr w:rsidR="0004438D" w:rsidTr="009D13D3">
        <w:trPr>
          <w:trHeight w:val="267"/>
        </w:trPr>
        <w:tc>
          <w:tcPr>
            <w:tcW w:w="1440" w:type="dxa"/>
            <w:tcBorders>
              <w:left w:val="single" w:sz="8" w:space="0" w:color="auto"/>
              <w:bottom w:val="single" w:sz="8" w:space="0" w:color="auto"/>
              <w:right w:val="single" w:sz="8" w:space="0" w:color="auto"/>
            </w:tcBorders>
            <w:shd w:val="clear" w:color="auto" w:fill="auto"/>
            <w:vAlign w:val="bottom"/>
          </w:tcPr>
          <w:p w:rsidR="0004438D" w:rsidRDefault="0004438D" w:rsidP="009D13D3">
            <w:pPr>
              <w:spacing w:line="263" w:lineRule="exact"/>
              <w:ind w:left="820"/>
              <w:rPr>
                <w:rFonts w:ascii="Times New Roman" w:eastAsia="Times New Roman" w:hAnsi="Times New Roman"/>
                <w:b/>
                <w:sz w:val="24"/>
              </w:rPr>
            </w:pPr>
            <w:r>
              <w:rPr>
                <w:rFonts w:ascii="Times New Roman" w:eastAsia="Times New Roman" w:hAnsi="Times New Roman"/>
                <w:b/>
                <w:sz w:val="24"/>
              </w:rPr>
              <w:t>6</w:t>
            </w:r>
          </w:p>
        </w:tc>
        <w:tc>
          <w:tcPr>
            <w:tcW w:w="8440" w:type="dxa"/>
            <w:tcBorders>
              <w:bottom w:val="single" w:sz="8" w:space="0" w:color="auto"/>
              <w:right w:val="single" w:sz="8" w:space="0" w:color="auto"/>
            </w:tcBorders>
            <w:shd w:val="clear" w:color="auto" w:fill="auto"/>
            <w:vAlign w:val="bottom"/>
          </w:tcPr>
          <w:p w:rsidR="0004438D" w:rsidRDefault="0004438D" w:rsidP="009D13D3">
            <w:pPr>
              <w:spacing w:line="263" w:lineRule="exact"/>
              <w:ind w:left="100"/>
              <w:rPr>
                <w:rFonts w:ascii="Times New Roman" w:eastAsia="Times New Roman" w:hAnsi="Times New Roman"/>
                <w:sz w:val="24"/>
              </w:rPr>
            </w:pPr>
            <w:r>
              <w:rPr>
                <w:rFonts w:ascii="Times New Roman" w:eastAsia="Times New Roman" w:hAnsi="Times New Roman"/>
                <w:sz w:val="24"/>
              </w:rPr>
              <w:t>Frequenza adeguata, comportamenti non scorretti.</w:t>
            </w:r>
          </w:p>
        </w:tc>
      </w:tr>
      <w:tr w:rsidR="0004438D" w:rsidTr="009D13D3">
        <w:trPr>
          <w:trHeight w:val="267"/>
        </w:trPr>
        <w:tc>
          <w:tcPr>
            <w:tcW w:w="1440" w:type="dxa"/>
            <w:tcBorders>
              <w:left w:val="single" w:sz="8" w:space="0" w:color="auto"/>
              <w:bottom w:val="single" w:sz="8" w:space="0" w:color="auto"/>
              <w:right w:val="single" w:sz="8" w:space="0" w:color="auto"/>
            </w:tcBorders>
            <w:shd w:val="clear" w:color="auto" w:fill="auto"/>
            <w:vAlign w:val="bottom"/>
          </w:tcPr>
          <w:p w:rsidR="0004438D" w:rsidRDefault="0004438D" w:rsidP="009D13D3">
            <w:pPr>
              <w:spacing w:line="263" w:lineRule="exact"/>
              <w:ind w:left="820"/>
              <w:rPr>
                <w:rFonts w:ascii="Times New Roman" w:eastAsia="Times New Roman" w:hAnsi="Times New Roman"/>
                <w:b/>
                <w:sz w:val="24"/>
              </w:rPr>
            </w:pPr>
            <w:r>
              <w:rPr>
                <w:rFonts w:ascii="Times New Roman" w:eastAsia="Times New Roman" w:hAnsi="Times New Roman"/>
                <w:b/>
                <w:sz w:val="24"/>
              </w:rPr>
              <w:t>7</w:t>
            </w:r>
          </w:p>
        </w:tc>
        <w:tc>
          <w:tcPr>
            <w:tcW w:w="8440" w:type="dxa"/>
            <w:tcBorders>
              <w:bottom w:val="single" w:sz="8" w:space="0" w:color="auto"/>
              <w:right w:val="single" w:sz="8" w:space="0" w:color="auto"/>
            </w:tcBorders>
            <w:shd w:val="clear" w:color="auto" w:fill="auto"/>
            <w:vAlign w:val="bottom"/>
          </w:tcPr>
          <w:p w:rsidR="0004438D" w:rsidRDefault="0004438D" w:rsidP="009D13D3">
            <w:pPr>
              <w:spacing w:line="263" w:lineRule="exact"/>
              <w:ind w:left="100"/>
              <w:rPr>
                <w:rFonts w:ascii="Times New Roman" w:eastAsia="Times New Roman" w:hAnsi="Times New Roman"/>
                <w:sz w:val="24"/>
              </w:rPr>
            </w:pPr>
            <w:r>
              <w:rPr>
                <w:rFonts w:ascii="Times New Roman" w:eastAsia="Times New Roman" w:hAnsi="Times New Roman"/>
                <w:sz w:val="24"/>
              </w:rPr>
              <w:t>Frequenza assidua, costanza di studio a casa, comportamenti corretti.</w:t>
            </w:r>
          </w:p>
        </w:tc>
      </w:tr>
      <w:tr w:rsidR="0004438D" w:rsidTr="009D13D3">
        <w:trPr>
          <w:trHeight w:val="267"/>
        </w:trPr>
        <w:tc>
          <w:tcPr>
            <w:tcW w:w="1440" w:type="dxa"/>
            <w:tcBorders>
              <w:left w:val="single" w:sz="8" w:space="0" w:color="auto"/>
              <w:bottom w:val="single" w:sz="8" w:space="0" w:color="auto"/>
              <w:right w:val="single" w:sz="8" w:space="0" w:color="auto"/>
            </w:tcBorders>
            <w:shd w:val="clear" w:color="auto" w:fill="auto"/>
            <w:vAlign w:val="bottom"/>
          </w:tcPr>
          <w:p w:rsidR="0004438D" w:rsidRDefault="0004438D" w:rsidP="009D13D3">
            <w:pPr>
              <w:spacing w:line="263" w:lineRule="exact"/>
              <w:ind w:left="820"/>
              <w:rPr>
                <w:rFonts w:ascii="Times New Roman" w:eastAsia="Times New Roman" w:hAnsi="Times New Roman"/>
                <w:b/>
                <w:sz w:val="24"/>
              </w:rPr>
            </w:pPr>
            <w:r>
              <w:rPr>
                <w:rFonts w:ascii="Times New Roman" w:eastAsia="Times New Roman" w:hAnsi="Times New Roman"/>
                <w:b/>
                <w:sz w:val="24"/>
              </w:rPr>
              <w:t>8</w:t>
            </w:r>
          </w:p>
        </w:tc>
        <w:tc>
          <w:tcPr>
            <w:tcW w:w="8440" w:type="dxa"/>
            <w:tcBorders>
              <w:bottom w:val="single" w:sz="8" w:space="0" w:color="auto"/>
              <w:right w:val="single" w:sz="8" w:space="0" w:color="auto"/>
            </w:tcBorders>
            <w:shd w:val="clear" w:color="auto" w:fill="auto"/>
            <w:vAlign w:val="bottom"/>
          </w:tcPr>
          <w:p w:rsidR="0004438D" w:rsidRDefault="0004438D" w:rsidP="009D13D3">
            <w:pPr>
              <w:spacing w:line="263" w:lineRule="exact"/>
              <w:ind w:left="100"/>
              <w:rPr>
                <w:rFonts w:ascii="Times New Roman" w:eastAsia="Times New Roman" w:hAnsi="Times New Roman"/>
                <w:sz w:val="24"/>
              </w:rPr>
            </w:pPr>
            <w:r>
              <w:rPr>
                <w:rFonts w:ascii="Times New Roman" w:eastAsia="Times New Roman" w:hAnsi="Times New Roman"/>
                <w:sz w:val="24"/>
              </w:rPr>
              <w:t>Frequenza assidua, partecipazione collaborativa.</w:t>
            </w:r>
          </w:p>
        </w:tc>
      </w:tr>
      <w:tr w:rsidR="0004438D" w:rsidTr="009D13D3">
        <w:trPr>
          <w:trHeight w:val="259"/>
        </w:trPr>
        <w:tc>
          <w:tcPr>
            <w:tcW w:w="1440" w:type="dxa"/>
            <w:vMerge w:val="restart"/>
            <w:tcBorders>
              <w:left w:val="single" w:sz="8" w:space="0" w:color="auto"/>
              <w:right w:val="single" w:sz="8" w:space="0" w:color="auto"/>
            </w:tcBorders>
            <w:shd w:val="clear" w:color="auto" w:fill="auto"/>
            <w:vAlign w:val="bottom"/>
          </w:tcPr>
          <w:p w:rsidR="0004438D" w:rsidRDefault="0004438D" w:rsidP="009D13D3">
            <w:pPr>
              <w:spacing w:line="0" w:lineRule="atLeast"/>
              <w:ind w:left="520"/>
              <w:rPr>
                <w:rFonts w:ascii="Times New Roman" w:eastAsia="Times New Roman" w:hAnsi="Times New Roman"/>
                <w:b/>
                <w:sz w:val="24"/>
              </w:rPr>
            </w:pPr>
            <w:r>
              <w:rPr>
                <w:rFonts w:ascii="Times New Roman" w:eastAsia="Times New Roman" w:hAnsi="Times New Roman"/>
                <w:b/>
                <w:sz w:val="24"/>
              </w:rPr>
              <w:t xml:space="preserve">9 </w:t>
            </w:r>
            <w:r>
              <w:rPr>
                <w:rFonts w:ascii="Times New Roman" w:eastAsia="Times New Roman" w:hAnsi="Times New Roman"/>
                <w:sz w:val="24"/>
              </w:rPr>
              <w:t>-</w:t>
            </w:r>
            <w:r>
              <w:rPr>
                <w:rFonts w:ascii="Times New Roman" w:eastAsia="Times New Roman" w:hAnsi="Times New Roman"/>
                <w:b/>
                <w:sz w:val="24"/>
              </w:rPr>
              <w:t xml:space="preserve"> 10</w:t>
            </w:r>
          </w:p>
        </w:tc>
        <w:tc>
          <w:tcPr>
            <w:tcW w:w="8440" w:type="dxa"/>
            <w:tcBorders>
              <w:right w:val="single" w:sz="8" w:space="0" w:color="auto"/>
            </w:tcBorders>
            <w:shd w:val="clear" w:color="auto" w:fill="auto"/>
            <w:vAlign w:val="bottom"/>
          </w:tcPr>
          <w:p w:rsidR="0004438D" w:rsidRDefault="0004438D" w:rsidP="009D13D3">
            <w:pPr>
              <w:spacing w:line="259" w:lineRule="exact"/>
              <w:ind w:left="100"/>
              <w:rPr>
                <w:rFonts w:ascii="Times New Roman" w:eastAsia="Times New Roman" w:hAnsi="Times New Roman"/>
                <w:sz w:val="24"/>
              </w:rPr>
            </w:pPr>
            <w:r>
              <w:rPr>
                <w:rFonts w:ascii="Times New Roman" w:eastAsia="Times New Roman" w:hAnsi="Times New Roman"/>
                <w:sz w:val="24"/>
              </w:rPr>
              <w:t>Frequenza assidua, partecipazione collaborativa, supporto spontaneo verso compagni</w:t>
            </w:r>
          </w:p>
        </w:tc>
      </w:tr>
      <w:tr w:rsidR="0004438D" w:rsidTr="009D13D3">
        <w:trPr>
          <w:trHeight w:val="127"/>
        </w:trPr>
        <w:tc>
          <w:tcPr>
            <w:tcW w:w="1440" w:type="dxa"/>
            <w:vMerge/>
            <w:tcBorders>
              <w:left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11"/>
              </w:rPr>
            </w:pPr>
          </w:p>
        </w:tc>
        <w:tc>
          <w:tcPr>
            <w:tcW w:w="8440" w:type="dxa"/>
            <w:vMerge w:val="restart"/>
            <w:tcBorders>
              <w:right w:val="single" w:sz="8" w:space="0" w:color="auto"/>
            </w:tcBorders>
            <w:shd w:val="clear" w:color="auto" w:fill="auto"/>
            <w:vAlign w:val="bottom"/>
          </w:tcPr>
          <w:p w:rsidR="0004438D" w:rsidRDefault="0004438D" w:rsidP="009D13D3">
            <w:pPr>
              <w:spacing w:line="0" w:lineRule="atLeast"/>
              <w:ind w:left="100"/>
              <w:rPr>
                <w:rFonts w:ascii="Times New Roman" w:eastAsia="Times New Roman" w:hAnsi="Times New Roman"/>
                <w:sz w:val="24"/>
              </w:rPr>
            </w:pPr>
            <w:r>
              <w:rPr>
                <w:rFonts w:ascii="Times New Roman" w:eastAsia="Times New Roman" w:hAnsi="Times New Roman"/>
                <w:sz w:val="24"/>
              </w:rPr>
              <w:t>in difficoltà.</w:t>
            </w:r>
          </w:p>
        </w:tc>
      </w:tr>
      <w:tr w:rsidR="0004438D" w:rsidTr="009D13D3">
        <w:trPr>
          <w:trHeight w:val="154"/>
        </w:trPr>
        <w:tc>
          <w:tcPr>
            <w:tcW w:w="1440" w:type="dxa"/>
            <w:tcBorders>
              <w:left w:val="single" w:sz="8" w:space="0" w:color="auto"/>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13"/>
              </w:rPr>
            </w:pPr>
          </w:p>
        </w:tc>
        <w:tc>
          <w:tcPr>
            <w:tcW w:w="8440" w:type="dxa"/>
            <w:vMerge/>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13"/>
              </w:rPr>
            </w:pPr>
          </w:p>
        </w:tc>
      </w:tr>
    </w:tbl>
    <w:p w:rsidR="0004438D" w:rsidRDefault="0004438D" w:rsidP="0004438D">
      <w:pPr>
        <w:spacing w:line="362" w:lineRule="exact"/>
        <w:rPr>
          <w:rFonts w:ascii="Times New Roman" w:eastAsia="Times New Roman" w:hAnsi="Times New Roman"/>
        </w:rPr>
      </w:pPr>
    </w:p>
    <w:p w:rsidR="0004438D" w:rsidRDefault="0004438D" w:rsidP="0004438D">
      <w:pPr>
        <w:spacing w:line="0" w:lineRule="atLeast"/>
        <w:ind w:left="120"/>
        <w:rPr>
          <w:sz w:val="24"/>
        </w:rPr>
      </w:pPr>
      <w:r>
        <w:rPr>
          <w:b/>
          <w:sz w:val="24"/>
        </w:rPr>
        <w:t>TABELLA A</w:t>
      </w:r>
      <w:r>
        <w:rPr>
          <w:sz w:val="24"/>
        </w:rPr>
        <w:t>(sostituisce la tabella prevista dall'articolo 11, comma 2 del D.P.R. 23 luglio 1998, n.</w:t>
      </w:r>
    </w:p>
    <w:p w:rsidR="0004438D" w:rsidRDefault="0004438D" w:rsidP="0004438D">
      <w:pPr>
        <w:spacing w:line="45" w:lineRule="exact"/>
        <w:rPr>
          <w:rFonts w:ascii="Times New Roman" w:eastAsia="Times New Roman" w:hAnsi="Times New Roman"/>
        </w:rPr>
      </w:pPr>
    </w:p>
    <w:p w:rsidR="0004438D" w:rsidRDefault="0004438D" w:rsidP="0004438D">
      <w:pPr>
        <w:spacing w:line="0" w:lineRule="atLeast"/>
        <w:ind w:left="120"/>
        <w:rPr>
          <w:b/>
          <w:sz w:val="24"/>
        </w:rPr>
      </w:pPr>
      <w:r>
        <w:rPr>
          <w:sz w:val="24"/>
        </w:rPr>
        <w:t xml:space="preserve">323) </w:t>
      </w:r>
      <w:r>
        <w:rPr>
          <w:b/>
          <w:sz w:val="24"/>
        </w:rPr>
        <w:t>CREDITO SCOLASTICO Candidati interni</w:t>
      </w:r>
    </w:p>
    <w:p w:rsidR="0004438D" w:rsidRDefault="0004438D" w:rsidP="0004438D">
      <w:pPr>
        <w:spacing w:line="28" w:lineRule="exact"/>
        <w:rPr>
          <w:rFonts w:ascii="Times New Roman" w:eastAsia="Times New Roman" w:hAnsi="Times New Roman"/>
        </w:rPr>
      </w:pPr>
    </w:p>
    <w:tbl>
      <w:tblPr>
        <w:tblW w:w="0" w:type="auto"/>
        <w:tblInd w:w="730" w:type="dxa"/>
        <w:tblLayout w:type="fixed"/>
        <w:tblCellMar>
          <w:left w:w="0" w:type="dxa"/>
          <w:right w:w="0" w:type="dxa"/>
        </w:tblCellMar>
        <w:tblLook w:val="0000"/>
      </w:tblPr>
      <w:tblGrid>
        <w:gridCol w:w="2500"/>
        <w:gridCol w:w="2000"/>
        <w:gridCol w:w="1980"/>
        <w:gridCol w:w="2000"/>
      </w:tblGrid>
      <w:tr w:rsidR="0004438D" w:rsidTr="009D13D3">
        <w:trPr>
          <w:trHeight w:val="302"/>
        </w:trPr>
        <w:tc>
          <w:tcPr>
            <w:tcW w:w="2500" w:type="dxa"/>
            <w:tcBorders>
              <w:top w:val="single" w:sz="8" w:space="0" w:color="auto"/>
              <w:left w:val="single" w:sz="8" w:space="0" w:color="auto"/>
              <w:right w:val="single" w:sz="8" w:space="0" w:color="auto"/>
            </w:tcBorders>
            <w:shd w:val="clear" w:color="auto" w:fill="auto"/>
            <w:vAlign w:val="bottom"/>
          </w:tcPr>
          <w:p w:rsidR="0004438D" w:rsidRDefault="0004438D" w:rsidP="009D13D3">
            <w:pPr>
              <w:spacing w:line="0" w:lineRule="atLeast"/>
              <w:ind w:left="20"/>
              <w:rPr>
                <w:sz w:val="24"/>
              </w:rPr>
            </w:pPr>
            <w:r>
              <w:rPr>
                <w:sz w:val="24"/>
              </w:rPr>
              <w:t>Media dei voti</w:t>
            </w:r>
          </w:p>
        </w:tc>
        <w:tc>
          <w:tcPr>
            <w:tcW w:w="3980" w:type="dxa"/>
            <w:gridSpan w:val="2"/>
            <w:tcBorders>
              <w:top w:val="single" w:sz="8" w:space="0" w:color="auto"/>
            </w:tcBorders>
            <w:shd w:val="clear" w:color="auto" w:fill="auto"/>
            <w:vAlign w:val="bottom"/>
          </w:tcPr>
          <w:p w:rsidR="0004438D" w:rsidRDefault="0004438D" w:rsidP="009D13D3">
            <w:pPr>
              <w:spacing w:line="0" w:lineRule="atLeast"/>
              <w:rPr>
                <w:sz w:val="24"/>
              </w:rPr>
            </w:pPr>
            <w:r>
              <w:rPr>
                <w:sz w:val="24"/>
              </w:rPr>
              <w:t>Credito scolastico (Punti)</w:t>
            </w:r>
          </w:p>
        </w:tc>
        <w:tc>
          <w:tcPr>
            <w:tcW w:w="2000" w:type="dxa"/>
            <w:tcBorders>
              <w:top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r>
      <w:tr w:rsidR="0004438D" w:rsidTr="009D13D3">
        <w:trPr>
          <w:trHeight w:val="65"/>
        </w:trPr>
        <w:tc>
          <w:tcPr>
            <w:tcW w:w="2500" w:type="dxa"/>
            <w:tcBorders>
              <w:left w:val="single" w:sz="8" w:space="0" w:color="auto"/>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2000" w:type="dxa"/>
            <w:tcBorders>
              <w:bottom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1980" w:type="dxa"/>
            <w:tcBorders>
              <w:bottom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200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r>
      <w:tr w:rsidR="0004438D" w:rsidTr="009D13D3">
        <w:trPr>
          <w:trHeight w:val="278"/>
        </w:trPr>
        <w:tc>
          <w:tcPr>
            <w:tcW w:w="2500" w:type="dxa"/>
            <w:tcBorders>
              <w:left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2000" w:type="dxa"/>
            <w:tcBorders>
              <w:right w:val="single" w:sz="8" w:space="0" w:color="auto"/>
            </w:tcBorders>
            <w:shd w:val="clear" w:color="auto" w:fill="auto"/>
            <w:vAlign w:val="bottom"/>
          </w:tcPr>
          <w:p w:rsidR="0004438D" w:rsidRDefault="0004438D" w:rsidP="009D13D3">
            <w:pPr>
              <w:spacing w:line="277" w:lineRule="exact"/>
              <w:rPr>
                <w:sz w:val="24"/>
              </w:rPr>
            </w:pPr>
            <w:r>
              <w:rPr>
                <w:sz w:val="24"/>
              </w:rPr>
              <w:t>III anno</w:t>
            </w:r>
          </w:p>
        </w:tc>
        <w:tc>
          <w:tcPr>
            <w:tcW w:w="1980" w:type="dxa"/>
            <w:tcBorders>
              <w:right w:val="single" w:sz="8" w:space="0" w:color="auto"/>
            </w:tcBorders>
            <w:shd w:val="clear" w:color="auto" w:fill="auto"/>
            <w:vAlign w:val="bottom"/>
          </w:tcPr>
          <w:p w:rsidR="0004438D" w:rsidRDefault="0004438D" w:rsidP="009D13D3">
            <w:pPr>
              <w:spacing w:line="277" w:lineRule="exact"/>
              <w:rPr>
                <w:sz w:val="24"/>
              </w:rPr>
            </w:pPr>
            <w:r>
              <w:rPr>
                <w:sz w:val="24"/>
              </w:rPr>
              <w:t>IV anno</w:t>
            </w:r>
          </w:p>
        </w:tc>
        <w:tc>
          <w:tcPr>
            <w:tcW w:w="2000" w:type="dxa"/>
            <w:tcBorders>
              <w:right w:val="single" w:sz="8" w:space="0" w:color="auto"/>
            </w:tcBorders>
            <w:shd w:val="clear" w:color="auto" w:fill="auto"/>
            <w:vAlign w:val="bottom"/>
          </w:tcPr>
          <w:p w:rsidR="0004438D" w:rsidRDefault="0004438D" w:rsidP="009D13D3">
            <w:pPr>
              <w:spacing w:line="277" w:lineRule="exact"/>
              <w:rPr>
                <w:sz w:val="24"/>
              </w:rPr>
            </w:pPr>
            <w:r>
              <w:rPr>
                <w:sz w:val="24"/>
              </w:rPr>
              <w:t>V anno</w:t>
            </w:r>
          </w:p>
        </w:tc>
      </w:tr>
      <w:tr w:rsidR="0004438D" w:rsidTr="009D13D3">
        <w:trPr>
          <w:trHeight w:val="70"/>
        </w:trPr>
        <w:tc>
          <w:tcPr>
            <w:tcW w:w="2500" w:type="dxa"/>
            <w:tcBorders>
              <w:left w:val="single" w:sz="8" w:space="0" w:color="auto"/>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6"/>
              </w:rPr>
            </w:pPr>
          </w:p>
        </w:tc>
        <w:tc>
          <w:tcPr>
            <w:tcW w:w="200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6"/>
              </w:rPr>
            </w:pPr>
          </w:p>
        </w:tc>
        <w:tc>
          <w:tcPr>
            <w:tcW w:w="198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6"/>
              </w:rPr>
            </w:pPr>
          </w:p>
        </w:tc>
        <w:tc>
          <w:tcPr>
            <w:tcW w:w="200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6"/>
              </w:rPr>
            </w:pPr>
          </w:p>
        </w:tc>
      </w:tr>
      <w:tr w:rsidR="0004438D" w:rsidTr="009D13D3">
        <w:trPr>
          <w:trHeight w:val="282"/>
        </w:trPr>
        <w:tc>
          <w:tcPr>
            <w:tcW w:w="2500" w:type="dxa"/>
            <w:tcBorders>
              <w:left w:val="single" w:sz="8" w:space="0" w:color="auto"/>
              <w:right w:val="single" w:sz="8" w:space="0" w:color="auto"/>
            </w:tcBorders>
            <w:shd w:val="clear" w:color="auto" w:fill="auto"/>
            <w:vAlign w:val="bottom"/>
          </w:tcPr>
          <w:p w:rsidR="0004438D" w:rsidRDefault="0004438D" w:rsidP="009D13D3">
            <w:pPr>
              <w:spacing w:line="282" w:lineRule="exact"/>
              <w:ind w:left="20"/>
              <w:rPr>
                <w:sz w:val="24"/>
              </w:rPr>
            </w:pPr>
            <w:r>
              <w:rPr>
                <w:sz w:val="24"/>
              </w:rPr>
              <w:t>M = 6</w:t>
            </w:r>
          </w:p>
        </w:tc>
        <w:tc>
          <w:tcPr>
            <w:tcW w:w="2000" w:type="dxa"/>
            <w:tcBorders>
              <w:right w:val="single" w:sz="8" w:space="0" w:color="auto"/>
            </w:tcBorders>
            <w:shd w:val="clear" w:color="auto" w:fill="auto"/>
            <w:vAlign w:val="bottom"/>
          </w:tcPr>
          <w:p w:rsidR="0004438D" w:rsidRDefault="0004438D" w:rsidP="009D13D3">
            <w:pPr>
              <w:spacing w:line="282" w:lineRule="exact"/>
              <w:rPr>
                <w:sz w:val="24"/>
              </w:rPr>
            </w:pPr>
            <w:r>
              <w:rPr>
                <w:sz w:val="24"/>
              </w:rPr>
              <w:t>3-4</w:t>
            </w:r>
          </w:p>
        </w:tc>
        <w:tc>
          <w:tcPr>
            <w:tcW w:w="1980" w:type="dxa"/>
            <w:tcBorders>
              <w:right w:val="single" w:sz="8" w:space="0" w:color="auto"/>
            </w:tcBorders>
            <w:shd w:val="clear" w:color="auto" w:fill="auto"/>
            <w:vAlign w:val="bottom"/>
          </w:tcPr>
          <w:p w:rsidR="0004438D" w:rsidRDefault="0004438D" w:rsidP="009D13D3">
            <w:pPr>
              <w:spacing w:line="282" w:lineRule="exact"/>
              <w:rPr>
                <w:sz w:val="24"/>
              </w:rPr>
            </w:pPr>
            <w:r>
              <w:rPr>
                <w:sz w:val="24"/>
              </w:rPr>
              <w:t>3-4</w:t>
            </w:r>
          </w:p>
        </w:tc>
        <w:tc>
          <w:tcPr>
            <w:tcW w:w="2000" w:type="dxa"/>
            <w:tcBorders>
              <w:right w:val="single" w:sz="8" w:space="0" w:color="auto"/>
            </w:tcBorders>
            <w:shd w:val="clear" w:color="auto" w:fill="auto"/>
            <w:vAlign w:val="bottom"/>
          </w:tcPr>
          <w:p w:rsidR="0004438D" w:rsidRDefault="0004438D" w:rsidP="009D13D3">
            <w:pPr>
              <w:spacing w:line="282" w:lineRule="exact"/>
              <w:rPr>
                <w:sz w:val="24"/>
              </w:rPr>
            </w:pPr>
            <w:r>
              <w:rPr>
                <w:sz w:val="24"/>
              </w:rPr>
              <w:t>4-5</w:t>
            </w:r>
          </w:p>
        </w:tc>
      </w:tr>
      <w:tr w:rsidR="0004438D" w:rsidTr="009D13D3">
        <w:trPr>
          <w:trHeight w:val="65"/>
        </w:trPr>
        <w:tc>
          <w:tcPr>
            <w:tcW w:w="2500" w:type="dxa"/>
            <w:tcBorders>
              <w:left w:val="single" w:sz="8" w:space="0" w:color="auto"/>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200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198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200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r>
      <w:tr w:rsidR="0004438D" w:rsidTr="009D13D3">
        <w:trPr>
          <w:trHeight w:val="282"/>
        </w:trPr>
        <w:tc>
          <w:tcPr>
            <w:tcW w:w="2500" w:type="dxa"/>
            <w:tcBorders>
              <w:left w:val="single" w:sz="8" w:space="0" w:color="auto"/>
              <w:right w:val="single" w:sz="8" w:space="0" w:color="auto"/>
            </w:tcBorders>
            <w:shd w:val="clear" w:color="auto" w:fill="auto"/>
            <w:vAlign w:val="bottom"/>
          </w:tcPr>
          <w:p w:rsidR="0004438D" w:rsidRDefault="0004438D" w:rsidP="009D13D3">
            <w:pPr>
              <w:spacing w:line="282" w:lineRule="exact"/>
              <w:ind w:left="20"/>
              <w:rPr>
                <w:sz w:val="24"/>
              </w:rPr>
            </w:pPr>
            <w:r>
              <w:rPr>
                <w:sz w:val="24"/>
              </w:rPr>
              <w:t>6 &lt; M ≤ 7</w:t>
            </w:r>
          </w:p>
        </w:tc>
        <w:tc>
          <w:tcPr>
            <w:tcW w:w="2000" w:type="dxa"/>
            <w:tcBorders>
              <w:right w:val="single" w:sz="8" w:space="0" w:color="auto"/>
            </w:tcBorders>
            <w:shd w:val="clear" w:color="auto" w:fill="auto"/>
            <w:vAlign w:val="bottom"/>
          </w:tcPr>
          <w:p w:rsidR="0004438D" w:rsidRDefault="0004438D" w:rsidP="009D13D3">
            <w:pPr>
              <w:spacing w:line="282" w:lineRule="exact"/>
              <w:rPr>
                <w:sz w:val="24"/>
              </w:rPr>
            </w:pPr>
            <w:r>
              <w:rPr>
                <w:sz w:val="24"/>
              </w:rPr>
              <w:t>4-5</w:t>
            </w:r>
          </w:p>
        </w:tc>
        <w:tc>
          <w:tcPr>
            <w:tcW w:w="1980" w:type="dxa"/>
            <w:tcBorders>
              <w:right w:val="single" w:sz="8" w:space="0" w:color="auto"/>
            </w:tcBorders>
            <w:shd w:val="clear" w:color="auto" w:fill="auto"/>
            <w:vAlign w:val="bottom"/>
          </w:tcPr>
          <w:p w:rsidR="0004438D" w:rsidRDefault="0004438D" w:rsidP="009D13D3">
            <w:pPr>
              <w:spacing w:line="282" w:lineRule="exact"/>
              <w:rPr>
                <w:sz w:val="24"/>
              </w:rPr>
            </w:pPr>
            <w:r>
              <w:rPr>
                <w:sz w:val="24"/>
              </w:rPr>
              <w:t>4-5</w:t>
            </w:r>
          </w:p>
        </w:tc>
        <w:tc>
          <w:tcPr>
            <w:tcW w:w="2000" w:type="dxa"/>
            <w:tcBorders>
              <w:right w:val="single" w:sz="8" w:space="0" w:color="auto"/>
            </w:tcBorders>
            <w:shd w:val="clear" w:color="auto" w:fill="auto"/>
            <w:vAlign w:val="bottom"/>
          </w:tcPr>
          <w:p w:rsidR="0004438D" w:rsidRDefault="0004438D" w:rsidP="009D13D3">
            <w:pPr>
              <w:spacing w:line="282" w:lineRule="exact"/>
              <w:rPr>
                <w:sz w:val="24"/>
              </w:rPr>
            </w:pPr>
            <w:r>
              <w:rPr>
                <w:sz w:val="24"/>
              </w:rPr>
              <w:t>5-6</w:t>
            </w:r>
          </w:p>
        </w:tc>
      </w:tr>
      <w:tr w:rsidR="0004438D" w:rsidTr="009D13D3">
        <w:trPr>
          <w:trHeight w:val="65"/>
        </w:trPr>
        <w:tc>
          <w:tcPr>
            <w:tcW w:w="2500" w:type="dxa"/>
            <w:tcBorders>
              <w:left w:val="single" w:sz="8" w:space="0" w:color="auto"/>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200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198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200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r>
      <w:tr w:rsidR="0004438D" w:rsidTr="009D13D3">
        <w:trPr>
          <w:trHeight w:val="282"/>
        </w:trPr>
        <w:tc>
          <w:tcPr>
            <w:tcW w:w="2500" w:type="dxa"/>
            <w:tcBorders>
              <w:left w:val="single" w:sz="8" w:space="0" w:color="auto"/>
              <w:right w:val="single" w:sz="8" w:space="0" w:color="auto"/>
            </w:tcBorders>
            <w:shd w:val="clear" w:color="auto" w:fill="auto"/>
            <w:vAlign w:val="bottom"/>
          </w:tcPr>
          <w:p w:rsidR="0004438D" w:rsidRDefault="0004438D" w:rsidP="009D13D3">
            <w:pPr>
              <w:spacing w:line="282" w:lineRule="exact"/>
              <w:ind w:left="20"/>
              <w:rPr>
                <w:sz w:val="24"/>
              </w:rPr>
            </w:pPr>
            <w:r>
              <w:rPr>
                <w:sz w:val="24"/>
              </w:rPr>
              <w:t>7 &lt; M ≤ 8</w:t>
            </w:r>
          </w:p>
        </w:tc>
        <w:tc>
          <w:tcPr>
            <w:tcW w:w="2000" w:type="dxa"/>
            <w:tcBorders>
              <w:right w:val="single" w:sz="8" w:space="0" w:color="auto"/>
            </w:tcBorders>
            <w:shd w:val="clear" w:color="auto" w:fill="auto"/>
            <w:vAlign w:val="bottom"/>
          </w:tcPr>
          <w:p w:rsidR="0004438D" w:rsidRDefault="0004438D" w:rsidP="009D13D3">
            <w:pPr>
              <w:spacing w:line="282" w:lineRule="exact"/>
              <w:rPr>
                <w:sz w:val="24"/>
              </w:rPr>
            </w:pPr>
            <w:r>
              <w:rPr>
                <w:sz w:val="24"/>
              </w:rPr>
              <w:t>5-6</w:t>
            </w:r>
          </w:p>
        </w:tc>
        <w:tc>
          <w:tcPr>
            <w:tcW w:w="1980" w:type="dxa"/>
            <w:tcBorders>
              <w:right w:val="single" w:sz="8" w:space="0" w:color="auto"/>
            </w:tcBorders>
            <w:shd w:val="clear" w:color="auto" w:fill="auto"/>
            <w:vAlign w:val="bottom"/>
          </w:tcPr>
          <w:p w:rsidR="0004438D" w:rsidRDefault="0004438D" w:rsidP="009D13D3">
            <w:pPr>
              <w:spacing w:line="282" w:lineRule="exact"/>
              <w:rPr>
                <w:sz w:val="24"/>
              </w:rPr>
            </w:pPr>
            <w:r>
              <w:rPr>
                <w:sz w:val="24"/>
              </w:rPr>
              <w:t>5-6</w:t>
            </w:r>
          </w:p>
        </w:tc>
        <w:tc>
          <w:tcPr>
            <w:tcW w:w="2000" w:type="dxa"/>
            <w:tcBorders>
              <w:right w:val="single" w:sz="8" w:space="0" w:color="auto"/>
            </w:tcBorders>
            <w:shd w:val="clear" w:color="auto" w:fill="auto"/>
            <w:vAlign w:val="bottom"/>
          </w:tcPr>
          <w:p w:rsidR="0004438D" w:rsidRDefault="0004438D" w:rsidP="009D13D3">
            <w:pPr>
              <w:spacing w:line="282" w:lineRule="exact"/>
              <w:rPr>
                <w:sz w:val="24"/>
              </w:rPr>
            </w:pPr>
            <w:r>
              <w:rPr>
                <w:sz w:val="24"/>
              </w:rPr>
              <w:t>6-7</w:t>
            </w:r>
          </w:p>
        </w:tc>
      </w:tr>
      <w:tr w:rsidR="0004438D" w:rsidTr="009D13D3">
        <w:trPr>
          <w:trHeight w:val="62"/>
        </w:trPr>
        <w:tc>
          <w:tcPr>
            <w:tcW w:w="2500" w:type="dxa"/>
            <w:tcBorders>
              <w:left w:val="single" w:sz="8" w:space="0" w:color="auto"/>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200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198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200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r>
      <w:tr w:rsidR="0004438D" w:rsidTr="009D13D3">
        <w:trPr>
          <w:trHeight w:val="285"/>
        </w:trPr>
        <w:tc>
          <w:tcPr>
            <w:tcW w:w="2500" w:type="dxa"/>
            <w:tcBorders>
              <w:left w:val="single" w:sz="8" w:space="0" w:color="auto"/>
              <w:right w:val="single" w:sz="8" w:space="0" w:color="auto"/>
            </w:tcBorders>
            <w:shd w:val="clear" w:color="auto" w:fill="auto"/>
            <w:vAlign w:val="bottom"/>
          </w:tcPr>
          <w:p w:rsidR="0004438D" w:rsidRDefault="0004438D" w:rsidP="009D13D3">
            <w:pPr>
              <w:spacing w:line="284" w:lineRule="exact"/>
              <w:ind w:left="20"/>
              <w:rPr>
                <w:sz w:val="24"/>
              </w:rPr>
            </w:pPr>
            <w:r>
              <w:rPr>
                <w:sz w:val="24"/>
              </w:rPr>
              <w:t>8 &lt; M ≤ 10</w:t>
            </w:r>
          </w:p>
        </w:tc>
        <w:tc>
          <w:tcPr>
            <w:tcW w:w="2000" w:type="dxa"/>
            <w:tcBorders>
              <w:right w:val="single" w:sz="8" w:space="0" w:color="auto"/>
            </w:tcBorders>
            <w:shd w:val="clear" w:color="auto" w:fill="auto"/>
            <w:vAlign w:val="bottom"/>
          </w:tcPr>
          <w:p w:rsidR="0004438D" w:rsidRDefault="0004438D" w:rsidP="009D13D3">
            <w:pPr>
              <w:spacing w:line="284" w:lineRule="exact"/>
              <w:rPr>
                <w:sz w:val="24"/>
              </w:rPr>
            </w:pPr>
            <w:r>
              <w:rPr>
                <w:sz w:val="24"/>
              </w:rPr>
              <w:t>6-8</w:t>
            </w:r>
          </w:p>
        </w:tc>
        <w:tc>
          <w:tcPr>
            <w:tcW w:w="1980" w:type="dxa"/>
            <w:tcBorders>
              <w:right w:val="single" w:sz="8" w:space="0" w:color="auto"/>
            </w:tcBorders>
            <w:shd w:val="clear" w:color="auto" w:fill="auto"/>
            <w:vAlign w:val="bottom"/>
          </w:tcPr>
          <w:p w:rsidR="0004438D" w:rsidRDefault="0004438D" w:rsidP="009D13D3">
            <w:pPr>
              <w:spacing w:line="284" w:lineRule="exact"/>
              <w:rPr>
                <w:sz w:val="24"/>
              </w:rPr>
            </w:pPr>
            <w:r>
              <w:rPr>
                <w:sz w:val="24"/>
              </w:rPr>
              <w:t>6-8</w:t>
            </w:r>
          </w:p>
        </w:tc>
        <w:tc>
          <w:tcPr>
            <w:tcW w:w="2000" w:type="dxa"/>
            <w:tcBorders>
              <w:right w:val="single" w:sz="8" w:space="0" w:color="auto"/>
            </w:tcBorders>
            <w:shd w:val="clear" w:color="auto" w:fill="auto"/>
            <w:vAlign w:val="bottom"/>
          </w:tcPr>
          <w:p w:rsidR="0004438D" w:rsidRDefault="0004438D" w:rsidP="009D13D3">
            <w:pPr>
              <w:spacing w:line="284" w:lineRule="exact"/>
              <w:rPr>
                <w:sz w:val="24"/>
              </w:rPr>
            </w:pPr>
            <w:r>
              <w:rPr>
                <w:sz w:val="24"/>
              </w:rPr>
              <w:t>7-9</w:t>
            </w:r>
          </w:p>
        </w:tc>
      </w:tr>
      <w:tr w:rsidR="0004438D" w:rsidTr="009D13D3">
        <w:trPr>
          <w:trHeight w:val="55"/>
        </w:trPr>
        <w:tc>
          <w:tcPr>
            <w:tcW w:w="2500" w:type="dxa"/>
            <w:tcBorders>
              <w:left w:val="single" w:sz="8" w:space="0" w:color="auto"/>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4"/>
              </w:rPr>
            </w:pPr>
          </w:p>
        </w:tc>
        <w:tc>
          <w:tcPr>
            <w:tcW w:w="200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4"/>
              </w:rPr>
            </w:pPr>
          </w:p>
        </w:tc>
        <w:tc>
          <w:tcPr>
            <w:tcW w:w="198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4"/>
              </w:rPr>
            </w:pPr>
          </w:p>
        </w:tc>
        <w:tc>
          <w:tcPr>
            <w:tcW w:w="200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4"/>
              </w:rPr>
            </w:pPr>
          </w:p>
        </w:tc>
      </w:tr>
    </w:tbl>
    <w:p w:rsidR="0004438D" w:rsidRDefault="0004438D" w:rsidP="0004438D">
      <w:pPr>
        <w:spacing w:line="336" w:lineRule="exact"/>
        <w:rPr>
          <w:rFonts w:ascii="Times New Roman" w:eastAsia="Times New Roman" w:hAnsi="Times New Roman"/>
        </w:rPr>
      </w:pPr>
    </w:p>
    <w:p w:rsidR="0004438D" w:rsidRDefault="0004438D" w:rsidP="0004438D">
      <w:pPr>
        <w:spacing w:line="0" w:lineRule="atLeast"/>
        <w:ind w:left="120"/>
        <w:rPr>
          <w:sz w:val="24"/>
        </w:rPr>
      </w:pPr>
      <w:r>
        <w:rPr>
          <w:sz w:val="24"/>
        </w:rPr>
        <w:t>Le suddette tabelle si riproducono ai soli fini della determinazione della fascia.</w:t>
      </w:r>
    </w:p>
    <w:p w:rsidR="0004438D" w:rsidRDefault="0004438D" w:rsidP="0004438D">
      <w:pPr>
        <w:spacing w:line="200" w:lineRule="exact"/>
        <w:rPr>
          <w:rFonts w:ascii="Times New Roman" w:eastAsia="Times New Roman" w:hAnsi="Times New Roman"/>
        </w:rPr>
      </w:pPr>
    </w:p>
    <w:p w:rsidR="0004438D" w:rsidRDefault="0004438D" w:rsidP="0004438D">
      <w:pPr>
        <w:spacing w:line="340" w:lineRule="exact"/>
        <w:rPr>
          <w:rFonts w:ascii="Times New Roman" w:eastAsia="Times New Roman" w:hAnsi="Times New Roman"/>
        </w:rPr>
      </w:pPr>
    </w:p>
    <w:p w:rsidR="0004438D" w:rsidRDefault="0004438D" w:rsidP="0004438D">
      <w:pPr>
        <w:spacing w:line="0" w:lineRule="atLeast"/>
        <w:ind w:right="40"/>
        <w:jc w:val="right"/>
        <w:rPr>
          <w:rFonts w:ascii="Times New Roman" w:eastAsia="Times New Roman" w:hAnsi="Times New Roman"/>
          <w:sz w:val="24"/>
        </w:rPr>
      </w:pPr>
      <w:r>
        <w:rPr>
          <w:rFonts w:ascii="Times New Roman" w:eastAsia="Times New Roman" w:hAnsi="Times New Roman"/>
          <w:sz w:val="24"/>
        </w:rPr>
        <w:t>24</w:t>
      </w:r>
    </w:p>
    <w:p w:rsidR="0004438D" w:rsidRDefault="0004438D" w:rsidP="0004438D">
      <w:pPr>
        <w:spacing w:line="0" w:lineRule="atLeast"/>
        <w:ind w:right="40"/>
        <w:jc w:val="right"/>
        <w:rPr>
          <w:rFonts w:ascii="Times New Roman" w:eastAsia="Times New Roman" w:hAnsi="Times New Roman"/>
          <w:sz w:val="24"/>
        </w:rPr>
        <w:sectPr w:rsidR="0004438D">
          <w:pgSz w:w="11920" w:h="16841"/>
          <w:pgMar w:top="1358" w:right="960" w:bottom="706" w:left="1000" w:header="0" w:footer="0" w:gutter="0"/>
          <w:cols w:space="0" w:equalWidth="0">
            <w:col w:w="9960"/>
          </w:cols>
          <w:docGrid w:linePitch="360"/>
        </w:sectPr>
      </w:pPr>
    </w:p>
    <w:p w:rsidR="0004438D" w:rsidRDefault="0004438D" w:rsidP="0004438D">
      <w:pPr>
        <w:spacing w:line="252" w:lineRule="auto"/>
        <w:ind w:right="120"/>
        <w:jc w:val="both"/>
        <w:rPr>
          <w:sz w:val="24"/>
        </w:rPr>
      </w:pPr>
      <w:bookmarkStart w:id="1" w:name="page27"/>
      <w:bookmarkEnd w:id="1"/>
      <w:r>
        <w:rPr>
          <w:sz w:val="24"/>
        </w:rPr>
        <w:lastRenderedPageBreak/>
        <w:t>Tenendo presenti le decisioni prese dal Collegio dei docenti il Consiglio delibera all’unanimità (oppure a maggioranza contrario/i il/i prof./</w:t>
      </w:r>
      <w:proofErr w:type="spellStart"/>
      <w:r>
        <w:rPr>
          <w:sz w:val="24"/>
        </w:rPr>
        <w:t>proff</w:t>
      </w:r>
      <w:proofErr w:type="spellEnd"/>
      <w:r>
        <w:rPr>
          <w:sz w:val="24"/>
        </w:rPr>
        <w:t xml:space="preserve">.) di effettuare le seguenti integrazioni alle suddette tabelle relative alla media </w:t>
      </w:r>
      <w:r>
        <w:rPr>
          <w:b/>
          <w:sz w:val="24"/>
        </w:rPr>
        <w:t>M</w:t>
      </w:r>
      <w:r>
        <w:rPr>
          <w:sz w:val="24"/>
        </w:rPr>
        <w:t xml:space="preserve"> dei voti:</w:t>
      </w:r>
    </w:p>
    <w:p w:rsidR="0004438D" w:rsidRDefault="0004438D" w:rsidP="0004438D">
      <w:pPr>
        <w:spacing w:line="32" w:lineRule="exact"/>
        <w:rPr>
          <w:rFonts w:ascii="Times New Roman" w:eastAsia="Times New Roman" w:hAnsi="Times New Roman"/>
        </w:rPr>
      </w:pPr>
    </w:p>
    <w:tbl>
      <w:tblPr>
        <w:tblW w:w="0" w:type="auto"/>
        <w:tblInd w:w="1460" w:type="dxa"/>
        <w:tblLayout w:type="fixed"/>
        <w:tblCellMar>
          <w:left w:w="0" w:type="dxa"/>
          <w:right w:w="0" w:type="dxa"/>
        </w:tblCellMar>
        <w:tblLook w:val="0000"/>
      </w:tblPr>
      <w:tblGrid>
        <w:gridCol w:w="500"/>
        <w:gridCol w:w="500"/>
        <w:gridCol w:w="980"/>
        <w:gridCol w:w="960"/>
      </w:tblGrid>
      <w:tr w:rsidR="0004438D" w:rsidTr="009D13D3">
        <w:trPr>
          <w:trHeight w:val="306"/>
        </w:trPr>
        <w:tc>
          <w:tcPr>
            <w:tcW w:w="500" w:type="dxa"/>
            <w:shd w:val="clear" w:color="auto" w:fill="auto"/>
            <w:vAlign w:val="bottom"/>
          </w:tcPr>
          <w:p w:rsidR="0004438D" w:rsidRDefault="0004438D" w:rsidP="009D13D3">
            <w:pPr>
              <w:spacing w:line="0" w:lineRule="atLeast"/>
              <w:rPr>
                <w:sz w:val="24"/>
              </w:rPr>
            </w:pPr>
            <w:r>
              <w:rPr>
                <w:sz w:val="24"/>
              </w:rPr>
              <w:t>Per</w:t>
            </w:r>
          </w:p>
        </w:tc>
        <w:tc>
          <w:tcPr>
            <w:tcW w:w="1480" w:type="dxa"/>
            <w:gridSpan w:val="2"/>
            <w:shd w:val="clear" w:color="auto" w:fill="auto"/>
            <w:vAlign w:val="bottom"/>
          </w:tcPr>
          <w:p w:rsidR="0004438D" w:rsidRDefault="0004438D" w:rsidP="009D13D3">
            <w:pPr>
              <w:spacing w:line="0" w:lineRule="atLeast"/>
              <w:ind w:left="160"/>
              <w:rPr>
                <w:sz w:val="24"/>
              </w:rPr>
            </w:pPr>
            <w:r>
              <w:rPr>
                <w:sz w:val="24"/>
              </w:rPr>
              <w:t xml:space="preserve">6 </w:t>
            </w:r>
            <w:r>
              <w:rPr>
                <w:rFonts w:ascii="Symbol" w:eastAsia="Symbol" w:hAnsi="Symbol"/>
                <w:sz w:val="24"/>
              </w:rPr>
              <w:t></w:t>
            </w:r>
            <w:r>
              <w:rPr>
                <w:rFonts w:ascii="Symbol" w:eastAsia="Symbol" w:hAnsi="Symbol"/>
                <w:sz w:val="24"/>
              </w:rPr>
              <w:t></w:t>
            </w:r>
            <w:r>
              <w:rPr>
                <w:sz w:val="24"/>
              </w:rPr>
              <w:t xml:space="preserve">M </w:t>
            </w:r>
            <w:r>
              <w:rPr>
                <w:rFonts w:ascii="Symbol" w:eastAsia="Symbol" w:hAnsi="Symbol"/>
                <w:sz w:val="24"/>
              </w:rPr>
              <w:t></w:t>
            </w:r>
            <w:r>
              <w:rPr>
                <w:rFonts w:ascii="Symbol" w:eastAsia="Symbol" w:hAnsi="Symbol"/>
                <w:sz w:val="24"/>
              </w:rPr>
              <w:t></w:t>
            </w:r>
            <w:r>
              <w:rPr>
                <w:sz w:val="24"/>
              </w:rPr>
              <w:t>6,5</w:t>
            </w:r>
          </w:p>
        </w:tc>
        <w:tc>
          <w:tcPr>
            <w:tcW w:w="960" w:type="dxa"/>
            <w:shd w:val="clear" w:color="auto" w:fill="auto"/>
            <w:vAlign w:val="bottom"/>
          </w:tcPr>
          <w:p w:rsidR="0004438D" w:rsidRDefault="0004438D" w:rsidP="009D13D3">
            <w:pPr>
              <w:spacing w:line="0" w:lineRule="atLeast"/>
              <w:ind w:left="100"/>
              <w:rPr>
                <w:w w:val="96"/>
                <w:sz w:val="24"/>
              </w:rPr>
            </w:pPr>
            <w:r>
              <w:rPr>
                <w:w w:val="96"/>
                <w:sz w:val="24"/>
              </w:rPr>
              <w:t>punti 4.2</w:t>
            </w:r>
          </w:p>
        </w:tc>
      </w:tr>
      <w:tr w:rsidR="0004438D" w:rsidTr="009D13D3">
        <w:trPr>
          <w:trHeight w:val="358"/>
        </w:trPr>
        <w:tc>
          <w:tcPr>
            <w:tcW w:w="500" w:type="dxa"/>
            <w:shd w:val="clear" w:color="auto" w:fill="auto"/>
            <w:vAlign w:val="bottom"/>
          </w:tcPr>
          <w:p w:rsidR="0004438D" w:rsidRDefault="0004438D" w:rsidP="009D13D3">
            <w:pPr>
              <w:spacing w:line="0" w:lineRule="atLeast"/>
              <w:rPr>
                <w:sz w:val="24"/>
              </w:rPr>
            </w:pPr>
            <w:r>
              <w:rPr>
                <w:sz w:val="24"/>
              </w:rPr>
              <w:t>Per</w:t>
            </w:r>
          </w:p>
        </w:tc>
        <w:tc>
          <w:tcPr>
            <w:tcW w:w="500" w:type="dxa"/>
            <w:shd w:val="clear" w:color="auto" w:fill="auto"/>
            <w:vAlign w:val="bottom"/>
          </w:tcPr>
          <w:p w:rsidR="0004438D" w:rsidRDefault="0004438D" w:rsidP="009D13D3">
            <w:pPr>
              <w:spacing w:line="0" w:lineRule="atLeast"/>
              <w:ind w:left="160"/>
              <w:rPr>
                <w:sz w:val="24"/>
              </w:rPr>
            </w:pPr>
            <w:r>
              <w:rPr>
                <w:sz w:val="24"/>
              </w:rPr>
              <w:t>6,5</w:t>
            </w:r>
          </w:p>
        </w:tc>
        <w:tc>
          <w:tcPr>
            <w:tcW w:w="980" w:type="dxa"/>
            <w:shd w:val="clear" w:color="auto" w:fill="auto"/>
            <w:vAlign w:val="bottom"/>
          </w:tcPr>
          <w:p w:rsidR="0004438D" w:rsidRDefault="0004438D" w:rsidP="009D13D3">
            <w:pPr>
              <w:spacing w:line="0" w:lineRule="atLeast"/>
              <w:ind w:left="20"/>
              <w:rPr>
                <w:sz w:val="24"/>
              </w:rPr>
            </w:pPr>
            <w:r>
              <w:rPr>
                <w:rFonts w:ascii="Symbol" w:eastAsia="Symbol" w:hAnsi="Symbol"/>
                <w:sz w:val="24"/>
              </w:rPr>
              <w:t></w:t>
            </w:r>
            <w:r>
              <w:rPr>
                <w:rFonts w:ascii="Symbol" w:eastAsia="Symbol" w:hAnsi="Symbol"/>
                <w:sz w:val="24"/>
              </w:rPr>
              <w:t></w:t>
            </w:r>
            <w:r>
              <w:rPr>
                <w:sz w:val="24"/>
              </w:rPr>
              <w:t xml:space="preserve">M </w:t>
            </w:r>
            <w:r>
              <w:rPr>
                <w:rFonts w:ascii="Symbol" w:eastAsia="Symbol" w:hAnsi="Symbol"/>
                <w:sz w:val="24"/>
              </w:rPr>
              <w:t></w:t>
            </w:r>
            <w:r>
              <w:rPr>
                <w:rFonts w:ascii="Symbol" w:eastAsia="Symbol" w:hAnsi="Symbol"/>
                <w:sz w:val="24"/>
              </w:rPr>
              <w:t></w:t>
            </w:r>
            <w:r>
              <w:rPr>
                <w:sz w:val="24"/>
              </w:rPr>
              <w:t>7</w:t>
            </w:r>
          </w:p>
        </w:tc>
        <w:tc>
          <w:tcPr>
            <w:tcW w:w="960" w:type="dxa"/>
            <w:shd w:val="clear" w:color="auto" w:fill="auto"/>
            <w:vAlign w:val="bottom"/>
          </w:tcPr>
          <w:p w:rsidR="0004438D" w:rsidRDefault="0004438D" w:rsidP="009D13D3">
            <w:pPr>
              <w:spacing w:line="0" w:lineRule="atLeast"/>
              <w:ind w:left="100"/>
              <w:rPr>
                <w:w w:val="96"/>
                <w:sz w:val="24"/>
              </w:rPr>
            </w:pPr>
            <w:r>
              <w:rPr>
                <w:w w:val="96"/>
                <w:sz w:val="24"/>
              </w:rPr>
              <w:t>punti 4.4</w:t>
            </w:r>
          </w:p>
        </w:tc>
      </w:tr>
      <w:tr w:rsidR="0004438D" w:rsidTr="009D13D3">
        <w:trPr>
          <w:trHeight w:val="346"/>
        </w:trPr>
        <w:tc>
          <w:tcPr>
            <w:tcW w:w="500" w:type="dxa"/>
            <w:shd w:val="clear" w:color="auto" w:fill="auto"/>
            <w:vAlign w:val="bottom"/>
          </w:tcPr>
          <w:p w:rsidR="0004438D" w:rsidRDefault="0004438D" w:rsidP="009D13D3">
            <w:pPr>
              <w:spacing w:line="0" w:lineRule="atLeast"/>
              <w:rPr>
                <w:sz w:val="24"/>
              </w:rPr>
            </w:pPr>
            <w:r>
              <w:rPr>
                <w:sz w:val="24"/>
              </w:rPr>
              <w:t>Per</w:t>
            </w:r>
          </w:p>
        </w:tc>
        <w:tc>
          <w:tcPr>
            <w:tcW w:w="1480" w:type="dxa"/>
            <w:gridSpan w:val="2"/>
            <w:shd w:val="clear" w:color="auto" w:fill="auto"/>
            <w:vAlign w:val="bottom"/>
          </w:tcPr>
          <w:p w:rsidR="0004438D" w:rsidRDefault="0004438D" w:rsidP="009D13D3">
            <w:pPr>
              <w:spacing w:line="0" w:lineRule="atLeast"/>
              <w:ind w:left="160"/>
              <w:rPr>
                <w:sz w:val="24"/>
              </w:rPr>
            </w:pPr>
            <w:r>
              <w:rPr>
                <w:sz w:val="24"/>
              </w:rPr>
              <w:t xml:space="preserve">7 </w:t>
            </w:r>
            <w:r>
              <w:rPr>
                <w:rFonts w:ascii="Symbol" w:eastAsia="Symbol" w:hAnsi="Symbol"/>
                <w:sz w:val="24"/>
              </w:rPr>
              <w:t></w:t>
            </w:r>
            <w:r>
              <w:rPr>
                <w:rFonts w:ascii="Symbol" w:eastAsia="Symbol" w:hAnsi="Symbol"/>
                <w:sz w:val="24"/>
              </w:rPr>
              <w:t></w:t>
            </w:r>
            <w:r>
              <w:rPr>
                <w:sz w:val="24"/>
              </w:rPr>
              <w:t xml:space="preserve">M </w:t>
            </w:r>
            <w:r>
              <w:rPr>
                <w:rFonts w:ascii="Symbol" w:eastAsia="Symbol" w:hAnsi="Symbol"/>
                <w:sz w:val="24"/>
              </w:rPr>
              <w:t></w:t>
            </w:r>
            <w:r>
              <w:rPr>
                <w:rFonts w:ascii="Symbol" w:eastAsia="Symbol" w:hAnsi="Symbol"/>
                <w:sz w:val="24"/>
              </w:rPr>
              <w:t></w:t>
            </w:r>
            <w:r>
              <w:rPr>
                <w:sz w:val="24"/>
              </w:rPr>
              <w:t>7,5</w:t>
            </w:r>
          </w:p>
        </w:tc>
        <w:tc>
          <w:tcPr>
            <w:tcW w:w="960" w:type="dxa"/>
            <w:shd w:val="clear" w:color="auto" w:fill="auto"/>
            <w:vAlign w:val="bottom"/>
          </w:tcPr>
          <w:p w:rsidR="0004438D" w:rsidRDefault="0004438D" w:rsidP="009D13D3">
            <w:pPr>
              <w:spacing w:line="0" w:lineRule="atLeast"/>
              <w:ind w:left="100"/>
              <w:rPr>
                <w:w w:val="96"/>
                <w:sz w:val="24"/>
              </w:rPr>
            </w:pPr>
            <w:r>
              <w:rPr>
                <w:w w:val="96"/>
                <w:sz w:val="24"/>
              </w:rPr>
              <w:t>punti 5.2</w:t>
            </w:r>
          </w:p>
        </w:tc>
      </w:tr>
      <w:tr w:rsidR="0004438D" w:rsidTr="009D13D3">
        <w:trPr>
          <w:trHeight w:val="353"/>
        </w:trPr>
        <w:tc>
          <w:tcPr>
            <w:tcW w:w="500" w:type="dxa"/>
            <w:shd w:val="clear" w:color="auto" w:fill="auto"/>
            <w:vAlign w:val="bottom"/>
          </w:tcPr>
          <w:p w:rsidR="0004438D" w:rsidRDefault="0004438D" w:rsidP="009D13D3">
            <w:pPr>
              <w:spacing w:line="0" w:lineRule="atLeast"/>
              <w:rPr>
                <w:sz w:val="24"/>
              </w:rPr>
            </w:pPr>
            <w:r>
              <w:rPr>
                <w:sz w:val="24"/>
              </w:rPr>
              <w:t>Per</w:t>
            </w:r>
          </w:p>
        </w:tc>
        <w:tc>
          <w:tcPr>
            <w:tcW w:w="500" w:type="dxa"/>
            <w:shd w:val="clear" w:color="auto" w:fill="auto"/>
            <w:vAlign w:val="bottom"/>
          </w:tcPr>
          <w:p w:rsidR="0004438D" w:rsidRDefault="0004438D" w:rsidP="009D13D3">
            <w:pPr>
              <w:spacing w:line="0" w:lineRule="atLeast"/>
              <w:ind w:left="160"/>
              <w:rPr>
                <w:sz w:val="24"/>
              </w:rPr>
            </w:pPr>
            <w:r>
              <w:rPr>
                <w:sz w:val="24"/>
              </w:rPr>
              <w:t>7.5</w:t>
            </w:r>
          </w:p>
        </w:tc>
        <w:tc>
          <w:tcPr>
            <w:tcW w:w="980" w:type="dxa"/>
            <w:shd w:val="clear" w:color="auto" w:fill="auto"/>
            <w:vAlign w:val="bottom"/>
          </w:tcPr>
          <w:p w:rsidR="0004438D" w:rsidRDefault="0004438D" w:rsidP="009D13D3">
            <w:pPr>
              <w:spacing w:line="0" w:lineRule="atLeast"/>
              <w:ind w:left="20"/>
              <w:rPr>
                <w:sz w:val="24"/>
              </w:rPr>
            </w:pPr>
            <w:r>
              <w:rPr>
                <w:rFonts w:ascii="Symbol" w:eastAsia="Symbol" w:hAnsi="Symbol"/>
                <w:sz w:val="24"/>
              </w:rPr>
              <w:t></w:t>
            </w:r>
            <w:r>
              <w:rPr>
                <w:rFonts w:ascii="Symbol" w:eastAsia="Symbol" w:hAnsi="Symbol"/>
                <w:sz w:val="24"/>
              </w:rPr>
              <w:t></w:t>
            </w:r>
            <w:r>
              <w:rPr>
                <w:sz w:val="24"/>
              </w:rPr>
              <w:t xml:space="preserve">M </w:t>
            </w:r>
            <w:r>
              <w:rPr>
                <w:rFonts w:ascii="Symbol" w:eastAsia="Symbol" w:hAnsi="Symbol"/>
                <w:sz w:val="24"/>
              </w:rPr>
              <w:t></w:t>
            </w:r>
            <w:r>
              <w:rPr>
                <w:rFonts w:ascii="Symbol" w:eastAsia="Symbol" w:hAnsi="Symbol"/>
                <w:sz w:val="24"/>
              </w:rPr>
              <w:t></w:t>
            </w:r>
            <w:r>
              <w:rPr>
                <w:sz w:val="24"/>
              </w:rPr>
              <w:t xml:space="preserve"> 8</w:t>
            </w:r>
          </w:p>
        </w:tc>
        <w:tc>
          <w:tcPr>
            <w:tcW w:w="960" w:type="dxa"/>
            <w:shd w:val="clear" w:color="auto" w:fill="auto"/>
            <w:vAlign w:val="bottom"/>
          </w:tcPr>
          <w:p w:rsidR="0004438D" w:rsidRDefault="0004438D" w:rsidP="009D13D3">
            <w:pPr>
              <w:spacing w:line="0" w:lineRule="atLeast"/>
              <w:ind w:left="100"/>
              <w:rPr>
                <w:w w:val="96"/>
                <w:sz w:val="24"/>
              </w:rPr>
            </w:pPr>
            <w:r>
              <w:rPr>
                <w:w w:val="96"/>
                <w:sz w:val="24"/>
              </w:rPr>
              <w:t>punti 5.4</w:t>
            </w:r>
          </w:p>
        </w:tc>
      </w:tr>
      <w:tr w:rsidR="0004438D" w:rsidTr="009D13D3">
        <w:trPr>
          <w:trHeight w:val="350"/>
        </w:trPr>
        <w:tc>
          <w:tcPr>
            <w:tcW w:w="500" w:type="dxa"/>
            <w:shd w:val="clear" w:color="auto" w:fill="auto"/>
            <w:vAlign w:val="bottom"/>
          </w:tcPr>
          <w:p w:rsidR="0004438D" w:rsidRDefault="0004438D" w:rsidP="009D13D3">
            <w:pPr>
              <w:spacing w:line="0" w:lineRule="atLeast"/>
              <w:rPr>
                <w:sz w:val="24"/>
              </w:rPr>
            </w:pPr>
            <w:r>
              <w:rPr>
                <w:sz w:val="24"/>
              </w:rPr>
              <w:t>Per</w:t>
            </w:r>
          </w:p>
        </w:tc>
        <w:tc>
          <w:tcPr>
            <w:tcW w:w="1480" w:type="dxa"/>
            <w:gridSpan w:val="2"/>
            <w:shd w:val="clear" w:color="auto" w:fill="auto"/>
            <w:vAlign w:val="bottom"/>
          </w:tcPr>
          <w:p w:rsidR="0004438D" w:rsidRDefault="0004438D" w:rsidP="009D13D3">
            <w:pPr>
              <w:spacing w:line="0" w:lineRule="atLeast"/>
              <w:ind w:left="160"/>
              <w:rPr>
                <w:sz w:val="24"/>
              </w:rPr>
            </w:pPr>
            <w:r>
              <w:rPr>
                <w:sz w:val="24"/>
              </w:rPr>
              <w:t xml:space="preserve">8 </w:t>
            </w:r>
            <w:r>
              <w:rPr>
                <w:rFonts w:ascii="Symbol" w:eastAsia="Symbol" w:hAnsi="Symbol"/>
                <w:sz w:val="24"/>
              </w:rPr>
              <w:t></w:t>
            </w:r>
            <w:r>
              <w:rPr>
                <w:rFonts w:ascii="Symbol" w:eastAsia="Symbol" w:hAnsi="Symbol"/>
                <w:sz w:val="24"/>
              </w:rPr>
              <w:t></w:t>
            </w:r>
            <w:r>
              <w:rPr>
                <w:sz w:val="24"/>
              </w:rPr>
              <w:t xml:space="preserve">M </w:t>
            </w:r>
            <w:r>
              <w:rPr>
                <w:rFonts w:ascii="Symbol" w:eastAsia="Symbol" w:hAnsi="Symbol"/>
                <w:sz w:val="24"/>
              </w:rPr>
              <w:t></w:t>
            </w:r>
            <w:r>
              <w:rPr>
                <w:rFonts w:ascii="Symbol" w:eastAsia="Symbol" w:hAnsi="Symbol"/>
                <w:sz w:val="24"/>
              </w:rPr>
              <w:t></w:t>
            </w:r>
            <w:r>
              <w:rPr>
                <w:sz w:val="24"/>
              </w:rPr>
              <w:t>8,5</w:t>
            </w:r>
          </w:p>
        </w:tc>
        <w:tc>
          <w:tcPr>
            <w:tcW w:w="960" w:type="dxa"/>
            <w:shd w:val="clear" w:color="auto" w:fill="auto"/>
            <w:vAlign w:val="bottom"/>
          </w:tcPr>
          <w:p w:rsidR="0004438D" w:rsidRDefault="0004438D" w:rsidP="009D13D3">
            <w:pPr>
              <w:spacing w:line="0" w:lineRule="atLeast"/>
              <w:ind w:left="100"/>
              <w:rPr>
                <w:w w:val="96"/>
                <w:sz w:val="24"/>
              </w:rPr>
            </w:pPr>
            <w:r>
              <w:rPr>
                <w:w w:val="96"/>
                <w:sz w:val="24"/>
              </w:rPr>
              <w:t>punti 6.2</w:t>
            </w:r>
          </w:p>
        </w:tc>
      </w:tr>
      <w:tr w:rsidR="0004438D" w:rsidTr="009D13D3">
        <w:trPr>
          <w:trHeight w:val="350"/>
        </w:trPr>
        <w:tc>
          <w:tcPr>
            <w:tcW w:w="500" w:type="dxa"/>
            <w:shd w:val="clear" w:color="auto" w:fill="auto"/>
            <w:vAlign w:val="bottom"/>
          </w:tcPr>
          <w:p w:rsidR="0004438D" w:rsidRDefault="0004438D" w:rsidP="009D13D3">
            <w:pPr>
              <w:spacing w:line="0" w:lineRule="atLeast"/>
              <w:rPr>
                <w:sz w:val="24"/>
              </w:rPr>
            </w:pPr>
            <w:r>
              <w:rPr>
                <w:sz w:val="24"/>
              </w:rPr>
              <w:t>Per</w:t>
            </w:r>
          </w:p>
        </w:tc>
        <w:tc>
          <w:tcPr>
            <w:tcW w:w="500" w:type="dxa"/>
            <w:shd w:val="clear" w:color="auto" w:fill="auto"/>
            <w:vAlign w:val="bottom"/>
          </w:tcPr>
          <w:p w:rsidR="0004438D" w:rsidRDefault="0004438D" w:rsidP="009D13D3">
            <w:pPr>
              <w:spacing w:line="0" w:lineRule="atLeast"/>
              <w:ind w:left="160"/>
              <w:rPr>
                <w:sz w:val="24"/>
              </w:rPr>
            </w:pPr>
            <w:r>
              <w:rPr>
                <w:sz w:val="24"/>
              </w:rPr>
              <w:t>8,5</w:t>
            </w:r>
          </w:p>
        </w:tc>
        <w:tc>
          <w:tcPr>
            <w:tcW w:w="980" w:type="dxa"/>
            <w:shd w:val="clear" w:color="auto" w:fill="auto"/>
            <w:vAlign w:val="bottom"/>
          </w:tcPr>
          <w:p w:rsidR="0004438D" w:rsidRDefault="0004438D" w:rsidP="009D13D3">
            <w:pPr>
              <w:spacing w:line="0" w:lineRule="atLeast"/>
              <w:ind w:left="20"/>
              <w:rPr>
                <w:sz w:val="24"/>
              </w:rPr>
            </w:pPr>
            <w:r>
              <w:rPr>
                <w:rFonts w:ascii="Symbol" w:eastAsia="Symbol" w:hAnsi="Symbol"/>
                <w:sz w:val="24"/>
              </w:rPr>
              <w:t></w:t>
            </w:r>
            <w:r>
              <w:rPr>
                <w:rFonts w:ascii="Symbol" w:eastAsia="Symbol" w:hAnsi="Symbol"/>
                <w:sz w:val="24"/>
              </w:rPr>
              <w:t></w:t>
            </w:r>
            <w:r>
              <w:rPr>
                <w:sz w:val="24"/>
              </w:rPr>
              <w:t xml:space="preserve">M </w:t>
            </w:r>
            <w:r>
              <w:rPr>
                <w:rFonts w:ascii="Symbol" w:eastAsia="Symbol" w:hAnsi="Symbol"/>
                <w:sz w:val="24"/>
              </w:rPr>
              <w:t></w:t>
            </w:r>
            <w:r>
              <w:rPr>
                <w:rFonts w:ascii="Symbol" w:eastAsia="Symbol" w:hAnsi="Symbol"/>
                <w:sz w:val="24"/>
              </w:rPr>
              <w:t></w:t>
            </w:r>
            <w:r>
              <w:rPr>
                <w:sz w:val="24"/>
              </w:rPr>
              <w:t>9</w:t>
            </w:r>
          </w:p>
        </w:tc>
        <w:tc>
          <w:tcPr>
            <w:tcW w:w="960" w:type="dxa"/>
            <w:shd w:val="clear" w:color="auto" w:fill="auto"/>
            <w:vAlign w:val="bottom"/>
          </w:tcPr>
          <w:p w:rsidR="0004438D" w:rsidRDefault="0004438D" w:rsidP="009D13D3">
            <w:pPr>
              <w:spacing w:line="0" w:lineRule="atLeast"/>
              <w:ind w:left="100"/>
              <w:rPr>
                <w:w w:val="96"/>
                <w:sz w:val="24"/>
              </w:rPr>
            </w:pPr>
            <w:r>
              <w:rPr>
                <w:w w:val="96"/>
                <w:sz w:val="24"/>
              </w:rPr>
              <w:t>punti 6.4</w:t>
            </w:r>
          </w:p>
        </w:tc>
      </w:tr>
      <w:tr w:rsidR="0004438D" w:rsidTr="009D13D3">
        <w:trPr>
          <w:trHeight w:val="346"/>
        </w:trPr>
        <w:tc>
          <w:tcPr>
            <w:tcW w:w="500" w:type="dxa"/>
            <w:shd w:val="clear" w:color="auto" w:fill="auto"/>
            <w:vAlign w:val="bottom"/>
          </w:tcPr>
          <w:p w:rsidR="0004438D" w:rsidRDefault="0004438D" w:rsidP="009D13D3">
            <w:pPr>
              <w:spacing w:line="0" w:lineRule="atLeast"/>
              <w:rPr>
                <w:sz w:val="24"/>
              </w:rPr>
            </w:pPr>
            <w:r>
              <w:rPr>
                <w:sz w:val="24"/>
              </w:rPr>
              <w:t>Per</w:t>
            </w:r>
          </w:p>
        </w:tc>
        <w:tc>
          <w:tcPr>
            <w:tcW w:w="1480" w:type="dxa"/>
            <w:gridSpan w:val="2"/>
            <w:shd w:val="clear" w:color="auto" w:fill="auto"/>
            <w:vAlign w:val="bottom"/>
          </w:tcPr>
          <w:p w:rsidR="0004438D" w:rsidRDefault="0004438D" w:rsidP="009D13D3">
            <w:pPr>
              <w:spacing w:line="0" w:lineRule="atLeast"/>
              <w:ind w:left="160"/>
              <w:rPr>
                <w:sz w:val="24"/>
              </w:rPr>
            </w:pPr>
            <w:r>
              <w:rPr>
                <w:sz w:val="24"/>
              </w:rPr>
              <w:t xml:space="preserve">9 </w:t>
            </w:r>
            <w:r>
              <w:rPr>
                <w:rFonts w:ascii="Symbol" w:eastAsia="Symbol" w:hAnsi="Symbol"/>
                <w:sz w:val="24"/>
              </w:rPr>
              <w:t></w:t>
            </w:r>
            <w:r>
              <w:rPr>
                <w:rFonts w:ascii="Symbol" w:eastAsia="Symbol" w:hAnsi="Symbol"/>
                <w:sz w:val="24"/>
              </w:rPr>
              <w:t></w:t>
            </w:r>
            <w:r>
              <w:rPr>
                <w:sz w:val="24"/>
              </w:rPr>
              <w:t xml:space="preserve">M </w:t>
            </w:r>
            <w:r>
              <w:rPr>
                <w:rFonts w:ascii="Symbol" w:eastAsia="Symbol" w:hAnsi="Symbol"/>
                <w:sz w:val="24"/>
              </w:rPr>
              <w:t></w:t>
            </w:r>
            <w:r>
              <w:rPr>
                <w:rFonts w:ascii="Symbol" w:eastAsia="Symbol" w:hAnsi="Symbol"/>
                <w:sz w:val="24"/>
              </w:rPr>
              <w:t></w:t>
            </w:r>
            <w:r>
              <w:rPr>
                <w:sz w:val="24"/>
              </w:rPr>
              <w:t>9,5</w:t>
            </w:r>
          </w:p>
        </w:tc>
        <w:tc>
          <w:tcPr>
            <w:tcW w:w="960" w:type="dxa"/>
            <w:shd w:val="clear" w:color="auto" w:fill="auto"/>
            <w:vAlign w:val="bottom"/>
          </w:tcPr>
          <w:p w:rsidR="0004438D" w:rsidRDefault="0004438D" w:rsidP="009D13D3">
            <w:pPr>
              <w:spacing w:line="0" w:lineRule="atLeast"/>
              <w:ind w:left="100"/>
              <w:rPr>
                <w:w w:val="96"/>
                <w:sz w:val="24"/>
              </w:rPr>
            </w:pPr>
            <w:r>
              <w:rPr>
                <w:w w:val="96"/>
                <w:sz w:val="24"/>
              </w:rPr>
              <w:t>punti 7.2</w:t>
            </w:r>
          </w:p>
        </w:tc>
      </w:tr>
      <w:tr w:rsidR="0004438D" w:rsidTr="009D13D3">
        <w:trPr>
          <w:trHeight w:val="350"/>
        </w:trPr>
        <w:tc>
          <w:tcPr>
            <w:tcW w:w="500" w:type="dxa"/>
            <w:shd w:val="clear" w:color="auto" w:fill="auto"/>
            <w:vAlign w:val="bottom"/>
          </w:tcPr>
          <w:p w:rsidR="0004438D" w:rsidRDefault="0004438D" w:rsidP="009D13D3">
            <w:pPr>
              <w:spacing w:line="0" w:lineRule="atLeast"/>
              <w:rPr>
                <w:sz w:val="24"/>
              </w:rPr>
            </w:pPr>
            <w:r>
              <w:rPr>
                <w:sz w:val="24"/>
              </w:rPr>
              <w:t>Per</w:t>
            </w:r>
          </w:p>
        </w:tc>
        <w:tc>
          <w:tcPr>
            <w:tcW w:w="500" w:type="dxa"/>
            <w:shd w:val="clear" w:color="auto" w:fill="auto"/>
            <w:vAlign w:val="bottom"/>
          </w:tcPr>
          <w:p w:rsidR="0004438D" w:rsidRDefault="0004438D" w:rsidP="009D13D3">
            <w:pPr>
              <w:spacing w:line="0" w:lineRule="atLeast"/>
              <w:ind w:left="160"/>
              <w:rPr>
                <w:sz w:val="24"/>
              </w:rPr>
            </w:pPr>
            <w:r>
              <w:rPr>
                <w:sz w:val="24"/>
              </w:rPr>
              <w:t>9,5</w:t>
            </w:r>
          </w:p>
        </w:tc>
        <w:tc>
          <w:tcPr>
            <w:tcW w:w="980" w:type="dxa"/>
            <w:shd w:val="clear" w:color="auto" w:fill="auto"/>
            <w:vAlign w:val="bottom"/>
          </w:tcPr>
          <w:p w:rsidR="0004438D" w:rsidRDefault="0004438D" w:rsidP="009D13D3">
            <w:pPr>
              <w:spacing w:line="0" w:lineRule="atLeast"/>
              <w:ind w:left="20"/>
              <w:rPr>
                <w:sz w:val="24"/>
              </w:rPr>
            </w:pPr>
            <w:r>
              <w:rPr>
                <w:rFonts w:ascii="Symbol" w:eastAsia="Symbol" w:hAnsi="Symbol"/>
                <w:sz w:val="24"/>
              </w:rPr>
              <w:t></w:t>
            </w:r>
            <w:r>
              <w:rPr>
                <w:rFonts w:ascii="Symbol" w:eastAsia="Symbol" w:hAnsi="Symbol"/>
                <w:sz w:val="24"/>
              </w:rPr>
              <w:t></w:t>
            </w:r>
            <w:r>
              <w:rPr>
                <w:sz w:val="24"/>
              </w:rPr>
              <w:t xml:space="preserve">M </w:t>
            </w:r>
            <w:r>
              <w:rPr>
                <w:rFonts w:ascii="Symbol" w:eastAsia="Symbol" w:hAnsi="Symbol"/>
                <w:sz w:val="24"/>
              </w:rPr>
              <w:t></w:t>
            </w:r>
            <w:r>
              <w:rPr>
                <w:rFonts w:ascii="Symbol" w:eastAsia="Symbol" w:hAnsi="Symbol"/>
                <w:sz w:val="24"/>
              </w:rPr>
              <w:t></w:t>
            </w:r>
            <w:r>
              <w:rPr>
                <w:sz w:val="24"/>
              </w:rPr>
              <w:t>10</w:t>
            </w:r>
          </w:p>
        </w:tc>
        <w:tc>
          <w:tcPr>
            <w:tcW w:w="960" w:type="dxa"/>
            <w:shd w:val="clear" w:color="auto" w:fill="auto"/>
            <w:vAlign w:val="bottom"/>
          </w:tcPr>
          <w:p w:rsidR="0004438D" w:rsidRDefault="0004438D" w:rsidP="009D13D3">
            <w:pPr>
              <w:spacing w:line="0" w:lineRule="atLeast"/>
              <w:ind w:left="100"/>
              <w:rPr>
                <w:w w:val="96"/>
                <w:sz w:val="24"/>
              </w:rPr>
            </w:pPr>
            <w:r>
              <w:rPr>
                <w:w w:val="96"/>
                <w:sz w:val="24"/>
              </w:rPr>
              <w:t>punti 7.4</w:t>
            </w:r>
          </w:p>
        </w:tc>
      </w:tr>
    </w:tbl>
    <w:p w:rsidR="0004438D" w:rsidRDefault="0004438D" w:rsidP="0004438D">
      <w:pPr>
        <w:spacing w:line="334" w:lineRule="exact"/>
        <w:rPr>
          <w:rFonts w:ascii="Times New Roman" w:eastAsia="Times New Roman" w:hAnsi="Times New Roman"/>
        </w:rPr>
      </w:pPr>
    </w:p>
    <w:p w:rsidR="0004438D" w:rsidRDefault="0004438D" w:rsidP="0004438D">
      <w:pPr>
        <w:spacing w:line="254" w:lineRule="auto"/>
        <w:ind w:right="120"/>
        <w:jc w:val="both"/>
        <w:rPr>
          <w:sz w:val="24"/>
        </w:rPr>
      </w:pPr>
      <w:r>
        <w:rPr>
          <w:sz w:val="24"/>
        </w:rPr>
        <w:t>Il Consiglio delibera, altresì, sempre sulla scorta delle decisioni del Collegio dei docenti, di non attribuire incremento del punteggio minimo della fascia agli alunni che abbiano effettuato assenze collettive insieme alla propria classe superiori a 9 giorni; di attribuire:</w:t>
      </w:r>
    </w:p>
    <w:p w:rsidR="0004438D" w:rsidRDefault="0004438D" w:rsidP="0004438D">
      <w:pPr>
        <w:spacing w:line="267" w:lineRule="exact"/>
        <w:rPr>
          <w:rFonts w:ascii="Times New Roman" w:eastAsia="Times New Roman" w:hAnsi="Times New Roman"/>
        </w:rPr>
      </w:pPr>
    </w:p>
    <w:p w:rsidR="0004438D" w:rsidRDefault="0004438D" w:rsidP="0004438D">
      <w:pPr>
        <w:spacing w:line="0" w:lineRule="atLeast"/>
        <w:rPr>
          <w:sz w:val="24"/>
        </w:rPr>
      </w:pPr>
      <w:r>
        <w:rPr>
          <w:sz w:val="24"/>
        </w:rPr>
        <w:t>da 0 a 2 decimi di punto per interesse e partecipazione;</w:t>
      </w:r>
    </w:p>
    <w:p w:rsidR="0004438D" w:rsidRDefault="0004438D" w:rsidP="0004438D">
      <w:pPr>
        <w:spacing w:line="336" w:lineRule="exact"/>
        <w:rPr>
          <w:rFonts w:ascii="Times New Roman" w:eastAsia="Times New Roman" w:hAnsi="Times New Roman"/>
        </w:rPr>
      </w:pPr>
    </w:p>
    <w:p w:rsidR="0004438D" w:rsidRDefault="0004438D" w:rsidP="0004438D">
      <w:pPr>
        <w:spacing w:line="253" w:lineRule="auto"/>
        <w:ind w:right="120"/>
        <w:jc w:val="both"/>
        <w:rPr>
          <w:sz w:val="24"/>
        </w:rPr>
      </w:pPr>
      <w:r>
        <w:rPr>
          <w:sz w:val="24"/>
        </w:rPr>
        <w:t>da 0 a 2 decimi per attività complementari (1 decimo per ciascuna attività fino a un massimo di due) elevabili a 5 decimi per la frequenza a Corsi PON inseriti nella programmazione del Consiglio di classe;</w:t>
      </w:r>
    </w:p>
    <w:p w:rsidR="0004438D" w:rsidRDefault="0004438D" w:rsidP="0004438D">
      <w:pPr>
        <w:spacing w:line="84" w:lineRule="exact"/>
        <w:rPr>
          <w:rFonts w:ascii="Times New Roman" w:eastAsia="Times New Roman" w:hAnsi="Times New Roman"/>
        </w:rPr>
      </w:pPr>
    </w:p>
    <w:p w:rsidR="0004438D" w:rsidRDefault="0004438D" w:rsidP="0004438D">
      <w:pPr>
        <w:spacing w:line="235" w:lineRule="auto"/>
        <w:ind w:right="120"/>
        <w:jc w:val="both"/>
        <w:rPr>
          <w:sz w:val="24"/>
        </w:rPr>
      </w:pPr>
      <w:r>
        <w:rPr>
          <w:sz w:val="24"/>
        </w:rPr>
        <w:t>1 decimo per la partecipazione alle selezioni relative a gare scientifiche in Istituto (fino a un massimo di 3)</w:t>
      </w:r>
    </w:p>
    <w:p w:rsidR="0004438D" w:rsidRDefault="0004438D" w:rsidP="0004438D">
      <w:pPr>
        <w:spacing w:line="48" w:lineRule="exact"/>
        <w:rPr>
          <w:rFonts w:ascii="Times New Roman" w:eastAsia="Times New Roman" w:hAnsi="Times New Roman"/>
        </w:rPr>
      </w:pPr>
    </w:p>
    <w:p w:rsidR="0004438D" w:rsidRDefault="0004438D" w:rsidP="0004438D">
      <w:pPr>
        <w:spacing w:line="0" w:lineRule="atLeast"/>
        <w:rPr>
          <w:sz w:val="24"/>
        </w:rPr>
      </w:pPr>
      <w:r>
        <w:rPr>
          <w:sz w:val="24"/>
        </w:rPr>
        <w:t>2 decimi per la partecipazione a selezioni provinciali</w:t>
      </w:r>
    </w:p>
    <w:p w:rsidR="0004438D" w:rsidRDefault="0004438D" w:rsidP="0004438D">
      <w:pPr>
        <w:spacing w:line="43" w:lineRule="exact"/>
        <w:rPr>
          <w:rFonts w:ascii="Times New Roman" w:eastAsia="Times New Roman" w:hAnsi="Times New Roman"/>
        </w:rPr>
      </w:pPr>
    </w:p>
    <w:p w:rsidR="0004438D" w:rsidRDefault="0004438D" w:rsidP="0004438D">
      <w:pPr>
        <w:spacing w:line="0" w:lineRule="atLeast"/>
        <w:rPr>
          <w:sz w:val="24"/>
        </w:rPr>
      </w:pPr>
      <w:r>
        <w:rPr>
          <w:sz w:val="24"/>
        </w:rPr>
        <w:t>3 decimi per la partecipazione a selezioni regionali</w:t>
      </w:r>
    </w:p>
    <w:p w:rsidR="0004438D" w:rsidRDefault="0004438D" w:rsidP="0004438D">
      <w:pPr>
        <w:spacing w:line="43" w:lineRule="exact"/>
        <w:rPr>
          <w:rFonts w:ascii="Times New Roman" w:eastAsia="Times New Roman" w:hAnsi="Times New Roman"/>
        </w:rPr>
      </w:pPr>
    </w:p>
    <w:p w:rsidR="0004438D" w:rsidRDefault="0004438D" w:rsidP="0004438D">
      <w:pPr>
        <w:spacing w:line="0" w:lineRule="atLeast"/>
        <w:rPr>
          <w:sz w:val="24"/>
        </w:rPr>
      </w:pPr>
      <w:r>
        <w:rPr>
          <w:sz w:val="24"/>
        </w:rPr>
        <w:t>5 decimi per la partecipazione a selezioni nazionali</w:t>
      </w:r>
    </w:p>
    <w:p w:rsidR="0004438D" w:rsidRDefault="0004438D" w:rsidP="0004438D">
      <w:pPr>
        <w:spacing w:line="98" w:lineRule="exact"/>
        <w:rPr>
          <w:rFonts w:ascii="Times New Roman" w:eastAsia="Times New Roman" w:hAnsi="Times New Roman"/>
        </w:rPr>
      </w:pPr>
    </w:p>
    <w:p w:rsidR="0004438D" w:rsidRDefault="0004438D" w:rsidP="0004438D">
      <w:pPr>
        <w:spacing w:line="234" w:lineRule="auto"/>
        <w:ind w:right="640" w:firstLine="56"/>
        <w:rPr>
          <w:sz w:val="24"/>
        </w:rPr>
      </w:pPr>
      <w:r>
        <w:rPr>
          <w:sz w:val="24"/>
        </w:rPr>
        <w:t>(i punteggi non si cumulano per le selezioni della stessa gara e la superiore assorbe le inferiori) 1 decimo per voto pari o superiore a 8 in religione o materia alternativa</w:t>
      </w:r>
    </w:p>
    <w:p w:rsidR="0004438D" w:rsidRDefault="0004438D" w:rsidP="0004438D">
      <w:pPr>
        <w:spacing w:line="98" w:lineRule="exact"/>
        <w:rPr>
          <w:rFonts w:ascii="Times New Roman" w:eastAsia="Times New Roman" w:hAnsi="Times New Roman"/>
        </w:rPr>
      </w:pPr>
    </w:p>
    <w:p w:rsidR="0004438D" w:rsidRDefault="0004438D" w:rsidP="0004438D">
      <w:pPr>
        <w:spacing w:line="236" w:lineRule="auto"/>
        <w:ind w:right="120"/>
        <w:jc w:val="both"/>
        <w:rPr>
          <w:sz w:val="24"/>
        </w:rPr>
      </w:pPr>
      <w:r>
        <w:rPr>
          <w:sz w:val="24"/>
        </w:rPr>
        <w:t>da 0 a 2 decimi per credito formativo la cui valutazione è limitata a non più di due attività ( 1 decimo per ciascuna attività).</w:t>
      </w:r>
    </w:p>
    <w:p w:rsidR="0004438D" w:rsidRDefault="0004438D" w:rsidP="0004438D">
      <w:pPr>
        <w:spacing w:line="101" w:lineRule="exact"/>
        <w:rPr>
          <w:rFonts w:ascii="Times New Roman" w:eastAsia="Times New Roman" w:hAnsi="Times New Roman"/>
        </w:rPr>
      </w:pPr>
    </w:p>
    <w:p w:rsidR="0004438D" w:rsidRDefault="0004438D" w:rsidP="0004438D">
      <w:pPr>
        <w:spacing w:line="273" w:lineRule="auto"/>
        <w:ind w:right="120"/>
        <w:jc w:val="both"/>
        <w:rPr>
          <w:sz w:val="24"/>
        </w:rPr>
      </w:pPr>
      <w:r>
        <w:rPr>
          <w:sz w:val="24"/>
        </w:rPr>
        <w:t xml:space="preserve">Si conviene inoltre di arrotondare all’unità superiore le frazioni superiori a 5 decimi e all’unità inferiore quelle pari o inferiori a 5 decimi. In ottemperanza all’art. 11 comma 3 del DPR </w:t>
      </w:r>
      <w:proofErr w:type="spellStart"/>
      <w:r>
        <w:rPr>
          <w:sz w:val="24"/>
        </w:rPr>
        <w:t>n°</w:t>
      </w:r>
      <w:proofErr w:type="spellEnd"/>
      <w:r>
        <w:rPr>
          <w:sz w:val="24"/>
        </w:rPr>
        <w:t xml:space="preserve"> 323/1998, in caso di sospensione del giudizio di ammissione nei confronti degli alunni che abbiano manifestato carenze in una o più discipline il Consiglio decide di rinviare l’operazione di attribuzione del credito in sede di integrazione dello scrutinio finale per effetto dell’art. 8 comma 5 dell’O.M. </w:t>
      </w:r>
      <w:proofErr w:type="spellStart"/>
      <w:r>
        <w:rPr>
          <w:sz w:val="24"/>
        </w:rPr>
        <w:t>n°</w:t>
      </w:r>
      <w:proofErr w:type="spellEnd"/>
      <w:r>
        <w:rPr>
          <w:sz w:val="24"/>
        </w:rPr>
        <w:t xml:space="preserve"> 92/2007.</w:t>
      </w:r>
    </w:p>
    <w:p w:rsidR="0004438D" w:rsidRDefault="0004438D" w:rsidP="0004438D">
      <w:pPr>
        <w:spacing w:line="55" w:lineRule="exact"/>
        <w:rPr>
          <w:rFonts w:ascii="Times New Roman" w:eastAsia="Times New Roman" w:hAnsi="Times New Roman"/>
        </w:rPr>
      </w:pPr>
    </w:p>
    <w:p w:rsidR="0004438D" w:rsidRDefault="0004438D" w:rsidP="0004438D">
      <w:pPr>
        <w:spacing w:line="235" w:lineRule="auto"/>
        <w:ind w:right="120"/>
        <w:jc w:val="both"/>
        <w:rPr>
          <w:sz w:val="24"/>
        </w:rPr>
      </w:pPr>
      <w:r>
        <w:rPr>
          <w:sz w:val="24"/>
        </w:rPr>
        <w:t xml:space="preserve">Per gli alunni delle classi quinte, Il Consiglio di classe delibera di effettuare le seguenti integrazioni alla Tabella A, relativa alla media </w:t>
      </w:r>
      <w:r>
        <w:rPr>
          <w:b/>
          <w:sz w:val="24"/>
        </w:rPr>
        <w:t>M</w:t>
      </w:r>
      <w:r>
        <w:rPr>
          <w:sz w:val="24"/>
        </w:rPr>
        <w:t xml:space="preserve"> dei voti (solo per le classi 5^):</w:t>
      </w:r>
    </w:p>
    <w:p w:rsidR="0004438D" w:rsidRDefault="0004438D" w:rsidP="0004438D">
      <w:pPr>
        <w:spacing w:line="200" w:lineRule="exact"/>
        <w:rPr>
          <w:rFonts w:ascii="Times New Roman" w:eastAsia="Times New Roman" w:hAnsi="Times New Roman"/>
        </w:rPr>
      </w:pPr>
    </w:p>
    <w:p w:rsidR="0004438D" w:rsidRDefault="0004438D" w:rsidP="0004438D">
      <w:pPr>
        <w:spacing w:line="200" w:lineRule="exact"/>
        <w:rPr>
          <w:rFonts w:ascii="Times New Roman" w:eastAsia="Times New Roman" w:hAnsi="Times New Roman"/>
        </w:rPr>
      </w:pPr>
    </w:p>
    <w:p w:rsidR="0004438D" w:rsidRDefault="0004438D" w:rsidP="0004438D">
      <w:pPr>
        <w:spacing w:line="200" w:lineRule="exact"/>
        <w:rPr>
          <w:rFonts w:ascii="Times New Roman" w:eastAsia="Times New Roman" w:hAnsi="Times New Roman"/>
        </w:rPr>
      </w:pPr>
    </w:p>
    <w:p w:rsidR="0004438D" w:rsidRDefault="0004438D" w:rsidP="0004438D">
      <w:pPr>
        <w:spacing w:line="200" w:lineRule="exact"/>
        <w:rPr>
          <w:rFonts w:ascii="Times New Roman" w:eastAsia="Times New Roman" w:hAnsi="Times New Roman"/>
        </w:rPr>
      </w:pPr>
    </w:p>
    <w:p w:rsidR="0004438D" w:rsidRDefault="0004438D" w:rsidP="0004438D">
      <w:pPr>
        <w:spacing w:line="200" w:lineRule="exact"/>
        <w:rPr>
          <w:rFonts w:ascii="Times New Roman" w:eastAsia="Times New Roman" w:hAnsi="Times New Roman"/>
        </w:rPr>
      </w:pPr>
    </w:p>
    <w:p w:rsidR="0004438D" w:rsidRDefault="0004438D" w:rsidP="0004438D">
      <w:pPr>
        <w:spacing w:line="200" w:lineRule="exact"/>
        <w:rPr>
          <w:rFonts w:ascii="Times New Roman" w:eastAsia="Times New Roman" w:hAnsi="Times New Roman"/>
        </w:rPr>
      </w:pPr>
    </w:p>
    <w:p w:rsidR="0004438D" w:rsidRDefault="0004438D" w:rsidP="0004438D">
      <w:pPr>
        <w:spacing w:line="200" w:lineRule="exact"/>
        <w:rPr>
          <w:rFonts w:ascii="Times New Roman" w:eastAsia="Times New Roman" w:hAnsi="Times New Roman"/>
        </w:rPr>
      </w:pPr>
    </w:p>
    <w:p w:rsidR="0004438D" w:rsidRDefault="0004438D" w:rsidP="0004438D">
      <w:pPr>
        <w:spacing w:line="231" w:lineRule="exact"/>
        <w:rPr>
          <w:rFonts w:ascii="Times New Roman" w:eastAsia="Times New Roman" w:hAnsi="Times New Roman"/>
        </w:rPr>
      </w:pPr>
    </w:p>
    <w:p w:rsidR="0004438D" w:rsidRDefault="0004438D" w:rsidP="0004438D">
      <w:pPr>
        <w:spacing w:line="0" w:lineRule="atLeast"/>
        <w:jc w:val="right"/>
        <w:rPr>
          <w:rFonts w:ascii="Times New Roman" w:eastAsia="Times New Roman" w:hAnsi="Times New Roman"/>
          <w:sz w:val="24"/>
        </w:rPr>
      </w:pPr>
      <w:r>
        <w:rPr>
          <w:rFonts w:ascii="Times New Roman" w:eastAsia="Times New Roman" w:hAnsi="Times New Roman"/>
          <w:sz w:val="24"/>
        </w:rPr>
        <w:t>25</w:t>
      </w:r>
    </w:p>
    <w:p w:rsidR="0004438D" w:rsidRDefault="0004438D" w:rsidP="0004438D">
      <w:pPr>
        <w:spacing w:line="0" w:lineRule="atLeast"/>
        <w:jc w:val="right"/>
        <w:rPr>
          <w:rFonts w:ascii="Times New Roman" w:eastAsia="Times New Roman" w:hAnsi="Times New Roman"/>
          <w:sz w:val="24"/>
        </w:rPr>
        <w:sectPr w:rsidR="0004438D">
          <w:pgSz w:w="11920" w:h="16841"/>
          <w:pgMar w:top="1406" w:right="1000" w:bottom="706" w:left="1120" w:header="0" w:footer="0" w:gutter="0"/>
          <w:cols w:space="0" w:equalWidth="0">
            <w:col w:w="9800"/>
          </w:cols>
          <w:docGrid w:linePitch="360"/>
        </w:sectPr>
      </w:pPr>
    </w:p>
    <w:tbl>
      <w:tblPr>
        <w:tblW w:w="0" w:type="auto"/>
        <w:tblInd w:w="1250" w:type="dxa"/>
        <w:tblLayout w:type="fixed"/>
        <w:tblCellMar>
          <w:left w:w="0" w:type="dxa"/>
          <w:right w:w="0" w:type="dxa"/>
        </w:tblCellMar>
        <w:tblLook w:val="0000"/>
      </w:tblPr>
      <w:tblGrid>
        <w:gridCol w:w="260"/>
        <w:gridCol w:w="2140"/>
        <w:gridCol w:w="1460"/>
        <w:gridCol w:w="3280"/>
      </w:tblGrid>
      <w:tr w:rsidR="0004438D" w:rsidTr="009D13D3">
        <w:trPr>
          <w:trHeight w:val="302"/>
        </w:trPr>
        <w:tc>
          <w:tcPr>
            <w:tcW w:w="2400" w:type="dxa"/>
            <w:gridSpan w:val="2"/>
            <w:tcBorders>
              <w:top w:val="single" w:sz="8" w:space="0" w:color="auto"/>
              <w:left w:val="single" w:sz="8" w:space="0" w:color="auto"/>
              <w:right w:val="single" w:sz="8" w:space="0" w:color="auto"/>
            </w:tcBorders>
            <w:shd w:val="clear" w:color="auto" w:fill="auto"/>
            <w:vAlign w:val="bottom"/>
          </w:tcPr>
          <w:p w:rsidR="0004438D" w:rsidRDefault="0004438D" w:rsidP="009D13D3">
            <w:pPr>
              <w:spacing w:line="0" w:lineRule="atLeast"/>
              <w:ind w:left="120"/>
              <w:rPr>
                <w:sz w:val="24"/>
              </w:rPr>
            </w:pPr>
            <w:bookmarkStart w:id="2" w:name="page28"/>
            <w:bookmarkEnd w:id="2"/>
            <w:r>
              <w:rPr>
                <w:sz w:val="24"/>
              </w:rPr>
              <w:lastRenderedPageBreak/>
              <w:t>Media dei Voti</w:t>
            </w:r>
          </w:p>
        </w:tc>
        <w:tc>
          <w:tcPr>
            <w:tcW w:w="1460" w:type="dxa"/>
            <w:tcBorders>
              <w:top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3280" w:type="dxa"/>
            <w:tcBorders>
              <w:top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r>
      <w:tr w:rsidR="0004438D" w:rsidTr="009D13D3">
        <w:trPr>
          <w:trHeight w:val="43"/>
        </w:trPr>
        <w:tc>
          <w:tcPr>
            <w:tcW w:w="2400" w:type="dxa"/>
            <w:gridSpan w:val="2"/>
            <w:tcBorders>
              <w:left w:val="single" w:sz="8" w:space="0" w:color="auto"/>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3"/>
              </w:rPr>
            </w:pPr>
          </w:p>
        </w:tc>
        <w:tc>
          <w:tcPr>
            <w:tcW w:w="146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3"/>
              </w:rPr>
            </w:pPr>
          </w:p>
        </w:tc>
        <w:tc>
          <w:tcPr>
            <w:tcW w:w="328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3"/>
              </w:rPr>
            </w:pPr>
          </w:p>
        </w:tc>
      </w:tr>
      <w:tr w:rsidR="0004438D" w:rsidTr="009D13D3">
        <w:trPr>
          <w:trHeight w:val="283"/>
        </w:trPr>
        <w:tc>
          <w:tcPr>
            <w:tcW w:w="2400" w:type="dxa"/>
            <w:gridSpan w:val="2"/>
            <w:tcBorders>
              <w:left w:val="single" w:sz="8" w:space="0" w:color="auto"/>
              <w:right w:val="single" w:sz="8" w:space="0" w:color="auto"/>
            </w:tcBorders>
            <w:shd w:val="clear" w:color="auto" w:fill="auto"/>
            <w:vAlign w:val="bottom"/>
          </w:tcPr>
          <w:p w:rsidR="0004438D" w:rsidRDefault="0004438D" w:rsidP="009D13D3">
            <w:pPr>
              <w:spacing w:line="282" w:lineRule="exact"/>
              <w:ind w:left="120"/>
              <w:rPr>
                <w:sz w:val="24"/>
              </w:rPr>
            </w:pPr>
            <w:proofErr w:type="spellStart"/>
            <w:r>
              <w:rPr>
                <w:sz w:val="24"/>
              </w:rPr>
              <w:t>M=</w:t>
            </w:r>
            <w:proofErr w:type="spellEnd"/>
            <w:r>
              <w:rPr>
                <w:sz w:val="24"/>
              </w:rPr>
              <w:t xml:space="preserve"> 6</w:t>
            </w:r>
          </w:p>
        </w:tc>
        <w:tc>
          <w:tcPr>
            <w:tcW w:w="1460" w:type="dxa"/>
            <w:tcBorders>
              <w:right w:val="single" w:sz="8" w:space="0" w:color="auto"/>
            </w:tcBorders>
            <w:shd w:val="clear" w:color="auto" w:fill="auto"/>
            <w:vAlign w:val="bottom"/>
          </w:tcPr>
          <w:p w:rsidR="0004438D" w:rsidRDefault="0004438D" w:rsidP="009D13D3">
            <w:pPr>
              <w:spacing w:line="282" w:lineRule="exact"/>
              <w:ind w:left="80"/>
              <w:rPr>
                <w:sz w:val="24"/>
              </w:rPr>
            </w:pPr>
            <w:r>
              <w:rPr>
                <w:sz w:val="24"/>
              </w:rPr>
              <w:t>4 – 5</w:t>
            </w:r>
          </w:p>
        </w:tc>
        <w:tc>
          <w:tcPr>
            <w:tcW w:w="3280" w:type="dxa"/>
            <w:tcBorders>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r>
      <w:tr w:rsidR="0004438D" w:rsidTr="009D13D3">
        <w:trPr>
          <w:trHeight w:val="46"/>
        </w:trPr>
        <w:tc>
          <w:tcPr>
            <w:tcW w:w="260" w:type="dxa"/>
            <w:tcBorders>
              <w:left w:val="single" w:sz="8" w:space="0" w:color="auto"/>
              <w:bottom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3"/>
              </w:rPr>
            </w:pPr>
          </w:p>
        </w:tc>
        <w:tc>
          <w:tcPr>
            <w:tcW w:w="214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3"/>
              </w:rPr>
            </w:pPr>
          </w:p>
        </w:tc>
        <w:tc>
          <w:tcPr>
            <w:tcW w:w="146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3"/>
              </w:rPr>
            </w:pPr>
          </w:p>
        </w:tc>
        <w:tc>
          <w:tcPr>
            <w:tcW w:w="328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3"/>
              </w:rPr>
            </w:pPr>
          </w:p>
        </w:tc>
      </w:tr>
      <w:tr w:rsidR="0004438D" w:rsidTr="009D13D3">
        <w:trPr>
          <w:trHeight w:val="292"/>
        </w:trPr>
        <w:tc>
          <w:tcPr>
            <w:tcW w:w="260" w:type="dxa"/>
            <w:tcBorders>
              <w:left w:val="single" w:sz="8" w:space="0" w:color="auto"/>
            </w:tcBorders>
            <w:shd w:val="clear" w:color="auto" w:fill="auto"/>
            <w:vAlign w:val="bottom"/>
          </w:tcPr>
          <w:p w:rsidR="0004438D" w:rsidRDefault="0004438D" w:rsidP="009D13D3">
            <w:pPr>
              <w:spacing w:line="292" w:lineRule="exact"/>
              <w:ind w:left="120"/>
              <w:rPr>
                <w:w w:val="98"/>
                <w:sz w:val="24"/>
              </w:rPr>
            </w:pPr>
            <w:r>
              <w:rPr>
                <w:w w:val="98"/>
                <w:sz w:val="24"/>
              </w:rPr>
              <w:t>6</w:t>
            </w:r>
          </w:p>
        </w:tc>
        <w:tc>
          <w:tcPr>
            <w:tcW w:w="2140" w:type="dxa"/>
            <w:tcBorders>
              <w:right w:val="single" w:sz="8" w:space="0" w:color="auto"/>
            </w:tcBorders>
            <w:shd w:val="clear" w:color="auto" w:fill="auto"/>
            <w:vAlign w:val="bottom"/>
          </w:tcPr>
          <w:p w:rsidR="0004438D" w:rsidRDefault="0004438D" w:rsidP="009D13D3">
            <w:pPr>
              <w:spacing w:line="292" w:lineRule="exact"/>
              <w:ind w:left="40"/>
              <w:rPr>
                <w:sz w:val="24"/>
              </w:rPr>
            </w:pPr>
            <w:r>
              <w:rPr>
                <w:sz w:val="24"/>
              </w:rPr>
              <w:t xml:space="preserve">&lt; M </w:t>
            </w:r>
            <w:r>
              <w:rPr>
                <w:rFonts w:ascii="Symbol" w:eastAsia="Symbol" w:hAnsi="Symbol"/>
                <w:sz w:val="24"/>
              </w:rPr>
              <w:t></w:t>
            </w:r>
            <w:r>
              <w:rPr>
                <w:rFonts w:ascii="Symbol" w:eastAsia="Symbol" w:hAnsi="Symbol"/>
                <w:sz w:val="24"/>
              </w:rPr>
              <w:t></w:t>
            </w:r>
            <w:r>
              <w:rPr>
                <w:sz w:val="24"/>
              </w:rPr>
              <w:t>7</w:t>
            </w:r>
          </w:p>
        </w:tc>
        <w:tc>
          <w:tcPr>
            <w:tcW w:w="1460" w:type="dxa"/>
            <w:tcBorders>
              <w:right w:val="single" w:sz="8" w:space="0" w:color="auto"/>
            </w:tcBorders>
            <w:shd w:val="clear" w:color="auto" w:fill="auto"/>
            <w:vAlign w:val="bottom"/>
          </w:tcPr>
          <w:p w:rsidR="0004438D" w:rsidRDefault="0004438D" w:rsidP="009D13D3">
            <w:pPr>
              <w:spacing w:line="282" w:lineRule="exact"/>
              <w:ind w:left="80"/>
              <w:rPr>
                <w:sz w:val="24"/>
              </w:rPr>
            </w:pPr>
            <w:r>
              <w:rPr>
                <w:sz w:val="24"/>
              </w:rPr>
              <w:t>5 – 6</w:t>
            </w:r>
          </w:p>
        </w:tc>
        <w:tc>
          <w:tcPr>
            <w:tcW w:w="3280" w:type="dxa"/>
            <w:tcBorders>
              <w:right w:val="single" w:sz="8" w:space="0" w:color="auto"/>
            </w:tcBorders>
            <w:shd w:val="clear" w:color="auto" w:fill="auto"/>
            <w:vAlign w:val="bottom"/>
          </w:tcPr>
          <w:p w:rsidR="0004438D" w:rsidRDefault="0004438D" w:rsidP="009D13D3">
            <w:pPr>
              <w:spacing w:line="292" w:lineRule="exact"/>
              <w:ind w:left="100"/>
              <w:rPr>
                <w:sz w:val="24"/>
              </w:rPr>
            </w:pPr>
            <w:r>
              <w:rPr>
                <w:sz w:val="24"/>
              </w:rPr>
              <w:t xml:space="preserve">per 6 &lt; M </w:t>
            </w:r>
            <w:r>
              <w:rPr>
                <w:rFonts w:ascii="Symbol" w:eastAsia="Symbol" w:hAnsi="Symbol"/>
                <w:sz w:val="24"/>
              </w:rPr>
              <w:t></w:t>
            </w:r>
            <w:r>
              <w:rPr>
                <w:rFonts w:ascii="Symbol" w:eastAsia="Symbol" w:hAnsi="Symbol"/>
                <w:sz w:val="24"/>
              </w:rPr>
              <w:t></w:t>
            </w:r>
            <w:r>
              <w:rPr>
                <w:sz w:val="24"/>
              </w:rPr>
              <w:t>6.5 punti 5,2</w:t>
            </w:r>
          </w:p>
        </w:tc>
      </w:tr>
      <w:tr w:rsidR="0004438D" w:rsidTr="009D13D3">
        <w:trPr>
          <w:trHeight w:val="343"/>
        </w:trPr>
        <w:tc>
          <w:tcPr>
            <w:tcW w:w="260" w:type="dxa"/>
            <w:tcBorders>
              <w:lef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2140" w:type="dxa"/>
            <w:tcBorders>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04438D" w:rsidRDefault="0004438D" w:rsidP="009D13D3">
            <w:pPr>
              <w:spacing w:line="0" w:lineRule="atLeast"/>
              <w:ind w:left="100"/>
              <w:rPr>
                <w:sz w:val="24"/>
              </w:rPr>
            </w:pPr>
            <w:r>
              <w:rPr>
                <w:sz w:val="24"/>
              </w:rPr>
              <w:t xml:space="preserve">per 6,5 &lt; M </w:t>
            </w:r>
            <w:r>
              <w:rPr>
                <w:rFonts w:ascii="Symbol" w:eastAsia="Symbol" w:hAnsi="Symbol"/>
                <w:sz w:val="24"/>
              </w:rPr>
              <w:t></w:t>
            </w:r>
            <w:r>
              <w:rPr>
                <w:rFonts w:ascii="Symbol" w:eastAsia="Symbol" w:hAnsi="Symbol"/>
                <w:sz w:val="24"/>
              </w:rPr>
              <w:t></w:t>
            </w:r>
            <w:r>
              <w:rPr>
                <w:sz w:val="24"/>
              </w:rPr>
              <w:t>7 punti 5,4</w:t>
            </w:r>
          </w:p>
        </w:tc>
      </w:tr>
      <w:tr w:rsidR="0004438D" w:rsidTr="009D13D3">
        <w:trPr>
          <w:trHeight w:val="55"/>
        </w:trPr>
        <w:tc>
          <w:tcPr>
            <w:tcW w:w="260" w:type="dxa"/>
            <w:tcBorders>
              <w:left w:val="single" w:sz="8" w:space="0" w:color="auto"/>
              <w:bottom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4"/>
              </w:rPr>
            </w:pPr>
          </w:p>
        </w:tc>
        <w:tc>
          <w:tcPr>
            <w:tcW w:w="214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4"/>
              </w:rPr>
            </w:pPr>
          </w:p>
        </w:tc>
        <w:tc>
          <w:tcPr>
            <w:tcW w:w="146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4"/>
              </w:rPr>
            </w:pPr>
          </w:p>
        </w:tc>
        <w:tc>
          <w:tcPr>
            <w:tcW w:w="328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4"/>
              </w:rPr>
            </w:pPr>
          </w:p>
        </w:tc>
      </w:tr>
      <w:tr w:rsidR="0004438D" w:rsidTr="009D13D3">
        <w:trPr>
          <w:trHeight w:val="292"/>
        </w:trPr>
        <w:tc>
          <w:tcPr>
            <w:tcW w:w="260" w:type="dxa"/>
            <w:tcBorders>
              <w:left w:val="single" w:sz="8" w:space="0" w:color="auto"/>
            </w:tcBorders>
            <w:shd w:val="clear" w:color="auto" w:fill="auto"/>
            <w:vAlign w:val="bottom"/>
          </w:tcPr>
          <w:p w:rsidR="0004438D" w:rsidRDefault="0004438D" w:rsidP="009D13D3">
            <w:pPr>
              <w:spacing w:line="292" w:lineRule="exact"/>
              <w:ind w:left="120"/>
              <w:rPr>
                <w:w w:val="98"/>
                <w:sz w:val="24"/>
              </w:rPr>
            </w:pPr>
            <w:r>
              <w:rPr>
                <w:w w:val="98"/>
                <w:sz w:val="24"/>
              </w:rPr>
              <w:t>7</w:t>
            </w:r>
          </w:p>
        </w:tc>
        <w:tc>
          <w:tcPr>
            <w:tcW w:w="2140" w:type="dxa"/>
            <w:tcBorders>
              <w:right w:val="single" w:sz="8" w:space="0" w:color="auto"/>
            </w:tcBorders>
            <w:shd w:val="clear" w:color="auto" w:fill="auto"/>
            <w:vAlign w:val="bottom"/>
          </w:tcPr>
          <w:p w:rsidR="0004438D" w:rsidRDefault="0004438D" w:rsidP="009D13D3">
            <w:pPr>
              <w:spacing w:line="292" w:lineRule="exact"/>
              <w:ind w:left="40"/>
              <w:rPr>
                <w:sz w:val="24"/>
              </w:rPr>
            </w:pPr>
            <w:r>
              <w:rPr>
                <w:sz w:val="24"/>
              </w:rPr>
              <w:t xml:space="preserve">&lt; M </w:t>
            </w:r>
            <w:r>
              <w:rPr>
                <w:rFonts w:ascii="Symbol" w:eastAsia="Symbol" w:hAnsi="Symbol"/>
                <w:sz w:val="24"/>
              </w:rPr>
              <w:t></w:t>
            </w:r>
            <w:r>
              <w:rPr>
                <w:rFonts w:ascii="Symbol" w:eastAsia="Symbol" w:hAnsi="Symbol"/>
                <w:sz w:val="24"/>
              </w:rPr>
              <w:t></w:t>
            </w:r>
            <w:r>
              <w:rPr>
                <w:sz w:val="24"/>
              </w:rPr>
              <w:t>8</w:t>
            </w:r>
          </w:p>
        </w:tc>
        <w:tc>
          <w:tcPr>
            <w:tcW w:w="1460" w:type="dxa"/>
            <w:tcBorders>
              <w:right w:val="single" w:sz="8" w:space="0" w:color="auto"/>
            </w:tcBorders>
            <w:shd w:val="clear" w:color="auto" w:fill="auto"/>
            <w:vAlign w:val="bottom"/>
          </w:tcPr>
          <w:p w:rsidR="0004438D" w:rsidRDefault="0004438D" w:rsidP="009D13D3">
            <w:pPr>
              <w:spacing w:line="282" w:lineRule="exact"/>
              <w:ind w:left="80"/>
              <w:rPr>
                <w:sz w:val="24"/>
              </w:rPr>
            </w:pPr>
            <w:r>
              <w:rPr>
                <w:sz w:val="24"/>
              </w:rPr>
              <w:t>6 - 7</w:t>
            </w:r>
          </w:p>
        </w:tc>
        <w:tc>
          <w:tcPr>
            <w:tcW w:w="3280" w:type="dxa"/>
            <w:tcBorders>
              <w:right w:val="single" w:sz="8" w:space="0" w:color="auto"/>
            </w:tcBorders>
            <w:shd w:val="clear" w:color="auto" w:fill="auto"/>
            <w:vAlign w:val="bottom"/>
          </w:tcPr>
          <w:p w:rsidR="0004438D" w:rsidRDefault="0004438D" w:rsidP="009D13D3">
            <w:pPr>
              <w:spacing w:line="292" w:lineRule="exact"/>
              <w:ind w:left="100"/>
              <w:rPr>
                <w:sz w:val="24"/>
              </w:rPr>
            </w:pPr>
            <w:r>
              <w:rPr>
                <w:sz w:val="24"/>
              </w:rPr>
              <w:t xml:space="preserve">per 7 &lt; M </w:t>
            </w:r>
            <w:r>
              <w:rPr>
                <w:rFonts w:ascii="Symbol" w:eastAsia="Symbol" w:hAnsi="Symbol"/>
                <w:sz w:val="24"/>
              </w:rPr>
              <w:t></w:t>
            </w:r>
            <w:r>
              <w:rPr>
                <w:rFonts w:ascii="Symbol" w:eastAsia="Symbol" w:hAnsi="Symbol"/>
                <w:sz w:val="24"/>
              </w:rPr>
              <w:t></w:t>
            </w:r>
            <w:r>
              <w:rPr>
                <w:sz w:val="24"/>
              </w:rPr>
              <w:t>7,5 punti 6,2</w:t>
            </w:r>
          </w:p>
        </w:tc>
      </w:tr>
      <w:tr w:rsidR="0004438D" w:rsidTr="009D13D3">
        <w:trPr>
          <w:trHeight w:val="341"/>
        </w:trPr>
        <w:tc>
          <w:tcPr>
            <w:tcW w:w="260" w:type="dxa"/>
            <w:tcBorders>
              <w:lef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2140" w:type="dxa"/>
            <w:tcBorders>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04438D" w:rsidRDefault="0004438D" w:rsidP="009D13D3">
            <w:pPr>
              <w:spacing w:line="0" w:lineRule="atLeast"/>
              <w:ind w:left="100"/>
              <w:rPr>
                <w:sz w:val="24"/>
              </w:rPr>
            </w:pPr>
            <w:r>
              <w:rPr>
                <w:sz w:val="24"/>
              </w:rPr>
              <w:t xml:space="preserve">per 7,5 &lt; M </w:t>
            </w:r>
            <w:r>
              <w:rPr>
                <w:rFonts w:ascii="Symbol" w:eastAsia="Symbol" w:hAnsi="Symbol"/>
                <w:sz w:val="24"/>
              </w:rPr>
              <w:t></w:t>
            </w:r>
            <w:r>
              <w:rPr>
                <w:rFonts w:ascii="Symbol" w:eastAsia="Symbol" w:hAnsi="Symbol"/>
                <w:sz w:val="24"/>
              </w:rPr>
              <w:t></w:t>
            </w:r>
            <w:r>
              <w:rPr>
                <w:sz w:val="24"/>
              </w:rPr>
              <w:t>8 punti 6,4</w:t>
            </w:r>
          </w:p>
        </w:tc>
      </w:tr>
      <w:tr w:rsidR="0004438D" w:rsidTr="009D13D3">
        <w:trPr>
          <w:trHeight w:val="55"/>
        </w:trPr>
        <w:tc>
          <w:tcPr>
            <w:tcW w:w="260" w:type="dxa"/>
            <w:tcBorders>
              <w:left w:val="single" w:sz="8" w:space="0" w:color="auto"/>
              <w:bottom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4"/>
              </w:rPr>
            </w:pPr>
          </w:p>
        </w:tc>
        <w:tc>
          <w:tcPr>
            <w:tcW w:w="214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4"/>
              </w:rPr>
            </w:pPr>
          </w:p>
        </w:tc>
        <w:tc>
          <w:tcPr>
            <w:tcW w:w="146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4"/>
              </w:rPr>
            </w:pPr>
          </w:p>
        </w:tc>
        <w:tc>
          <w:tcPr>
            <w:tcW w:w="328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4"/>
              </w:rPr>
            </w:pPr>
          </w:p>
        </w:tc>
      </w:tr>
      <w:tr w:rsidR="0004438D" w:rsidTr="009D13D3">
        <w:trPr>
          <w:trHeight w:val="292"/>
        </w:trPr>
        <w:tc>
          <w:tcPr>
            <w:tcW w:w="260" w:type="dxa"/>
            <w:tcBorders>
              <w:left w:val="single" w:sz="8" w:space="0" w:color="auto"/>
            </w:tcBorders>
            <w:shd w:val="clear" w:color="auto" w:fill="auto"/>
            <w:vAlign w:val="bottom"/>
          </w:tcPr>
          <w:p w:rsidR="0004438D" w:rsidRDefault="0004438D" w:rsidP="009D13D3">
            <w:pPr>
              <w:spacing w:line="292" w:lineRule="exact"/>
              <w:ind w:left="120"/>
              <w:rPr>
                <w:w w:val="98"/>
                <w:sz w:val="24"/>
              </w:rPr>
            </w:pPr>
            <w:r>
              <w:rPr>
                <w:w w:val="98"/>
                <w:sz w:val="24"/>
              </w:rPr>
              <w:t>8</w:t>
            </w:r>
          </w:p>
        </w:tc>
        <w:tc>
          <w:tcPr>
            <w:tcW w:w="2140" w:type="dxa"/>
            <w:tcBorders>
              <w:right w:val="single" w:sz="8" w:space="0" w:color="auto"/>
            </w:tcBorders>
            <w:shd w:val="clear" w:color="auto" w:fill="auto"/>
            <w:vAlign w:val="bottom"/>
          </w:tcPr>
          <w:p w:rsidR="0004438D" w:rsidRDefault="0004438D" w:rsidP="009D13D3">
            <w:pPr>
              <w:spacing w:line="292" w:lineRule="exact"/>
              <w:ind w:left="40"/>
              <w:rPr>
                <w:sz w:val="24"/>
              </w:rPr>
            </w:pPr>
            <w:r>
              <w:rPr>
                <w:sz w:val="24"/>
              </w:rPr>
              <w:t xml:space="preserve">&lt; M </w:t>
            </w:r>
            <w:r>
              <w:rPr>
                <w:rFonts w:ascii="Symbol" w:eastAsia="Symbol" w:hAnsi="Symbol"/>
                <w:sz w:val="24"/>
              </w:rPr>
              <w:t></w:t>
            </w:r>
            <w:r>
              <w:rPr>
                <w:rFonts w:ascii="Symbol" w:eastAsia="Symbol" w:hAnsi="Symbol"/>
                <w:sz w:val="24"/>
              </w:rPr>
              <w:t></w:t>
            </w:r>
            <w:r>
              <w:rPr>
                <w:sz w:val="24"/>
              </w:rPr>
              <w:t>10</w:t>
            </w:r>
          </w:p>
        </w:tc>
        <w:tc>
          <w:tcPr>
            <w:tcW w:w="1460" w:type="dxa"/>
            <w:tcBorders>
              <w:right w:val="single" w:sz="8" w:space="0" w:color="auto"/>
            </w:tcBorders>
            <w:shd w:val="clear" w:color="auto" w:fill="auto"/>
            <w:vAlign w:val="bottom"/>
          </w:tcPr>
          <w:p w:rsidR="0004438D" w:rsidRDefault="0004438D" w:rsidP="009D13D3">
            <w:pPr>
              <w:spacing w:line="282" w:lineRule="exact"/>
              <w:ind w:left="80"/>
              <w:rPr>
                <w:sz w:val="24"/>
              </w:rPr>
            </w:pPr>
            <w:r>
              <w:rPr>
                <w:sz w:val="24"/>
              </w:rPr>
              <w:t>7- 9</w:t>
            </w:r>
          </w:p>
        </w:tc>
        <w:tc>
          <w:tcPr>
            <w:tcW w:w="3280" w:type="dxa"/>
            <w:tcBorders>
              <w:right w:val="single" w:sz="8" w:space="0" w:color="auto"/>
            </w:tcBorders>
            <w:shd w:val="clear" w:color="auto" w:fill="auto"/>
            <w:vAlign w:val="bottom"/>
          </w:tcPr>
          <w:p w:rsidR="0004438D" w:rsidRDefault="0004438D" w:rsidP="009D13D3">
            <w:pPr>
              <w:spacing w:line="292" w:lineRule="exact"/>
              <w:ind w:left="100"/>
              <w:rPr>
                <w:sz w:val="24"/>
              </w:rPr>
            </w:pPr>
            <w:r>
              <w:rPr>
                <w:sz w:val="24"/>
              </w:rPr>
              <w:t xml:space="preserve">per 8 &lt; M </w:t>
            </w:r>
            <w:r>
              <w:rPr>
                <w:rFonts w:ascii="Symbol" w:eastAsia="Symbol" w:hAnsi="Symbol"/>
                <w:sz w:val="24"/>
              </w:rPr>
              <w:t></w:t>
            </w:r>
            <w:r>
              <w:rPr>
                <w:rFonts w:ascii="Symbol" w:eastAsia="Symbol" w:hAnsi="Symbol"/>
                <w:sz w:val="24"/>
              </w:rPr>
              <w:t></w:t>
            </w:r>
            <w:r>
              <w:rPr>
                <w:sz w:val="24"/>
              </w:rPr>
              <w:t>8,30 punti 7,2</w:t>
            </w:r>
          </w:p>
        </w:tc>
      </w:tr>
      <w:tr w:rsidR="0004438D" w:rsidTr="009D13D3">
        <w:trPr>
          <w:trHeight w:val="343"/>
        </w:trPr>
        <w:tc>
          <w:tcPr>
            <w:tcW w:w="260" w:type="dxa"/>
            <w:tcBorders>
              <w:lef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2140" w:type="dxa"/>
            <w:tcBorders>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04438D" w:rsidRDefault="0004438D" w:rsidP="009D13D3">
            <w:pPr>
              <w:spacing w:line="0" w:lineRule="atLeast"/>
              <w:ind w:left="100"/>
              <w:rPr>
                <w:sz w:val="24"/>
              </w:rPr>
            </w:pPr>
            <w:r>
              <w:rPr>
                <w:sz w:val="24"/>
              </w:rPr>
              <w:t xml:space="preserve">per 8,30 &lt; M </w:t>
            </w:r>
            <w:r>
              <w:rPr>
                <w:rFonts w:ascii="Symbol" w:eastAsia="Symbol" w:hAnsi="Symbol"/>
                <w:sz w:val="24"/>
              </w:rPr>
              <w:t></w:t>
            </w:r>
            <w:r>
              <w:rPr>
                <w:rFonts w:ascii="Symbol" w:eastAsia="Symbol" w:hAnsi="Symbol"/>
                <w:sz w:val="24"/>
              </w:rPr>
              <w:t></w:t>
            </w:r>
            <w:r>
              <w:rPr>
                <w:sz w:val="24"/>
              </w:rPr>
              <w:t>8,70 punti 7,4</w:t>
            </w:r>
          </w:p>
        </w:tc>
      </w:tr>
      <w:tr w:rsidR="0004438D" w:rsidTr="009D13D3">
        <w:trPr>
          <w:trHeight w:val="350"/>
        </w:trPr>
        <w:tc>
          <w:tcPr>
            <w:tcW w:w="260" w:type="dxa"/>
            <w:tcBorders>
              <w:lef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2140" w:type="dxa"/>
            <w:tcBorders>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04438D" w:rsidRDefault="0004438D" w:rsidP="009D13D3">
            <w:pPr>
              <w:spacing w:line="0" w:lineRule="atLeast"/>
              <w:ind w:left="100"/>
              <w:rPr>
                <w:sz w:val="24"/>
              </w:rPr>
            </w:pPr>
            <w:r>
              <w:rPr>
                <w:sz w:val="24"/>
              </w:rPr>
              <w:t xml:space="preserve">per 8,70 &lt; M </w:t>
            </w:r>
            <w:r>
              <w:rPr>
                <w:rFonts w:ascii="Symbol" w:eastAsia="Symbol" w:hAnsi="Symbol"/>
                <w:sz w:val="24"/>
              </w:rPr>
              <w:t></w:t>
            </w:r>
            <w:r>
              <w:rPr>
                <w:rFonts w:ascii="Symbol" w:eastAsia="Symbol" w:hAnsi="Symbol"/>
                <w:sz w:val="24"/>
              </w:rPr>
              <w:t></w:t>
            </w:r>
            <w:r>
              <w:rPr>
                <w:sz w:val="24"/>
              </w:rPr>
              <w:t>9 punti 7,6</w:t>
            </w:r>
          </w:p>
        </w:tc>
      </w:tr>
      <w:tr w:rsidR="0004438D" w:rsidTr="009D13D3">
        <w:trPr>
          <w:trHeight w:val="350"/>
        </w:trPr>
        <w:tc>
          <w:tcPr>
            <w:tcW w:w="260" w:type="dxa"/>
            <w:tcBorders>
              <w:lef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2140" w:type="dxa"/>
            <w:tcBorders>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04438D" w:rsidRDefault="0004438D" w:rsidP="009D13D3">
            <w:pPr>
              <w:spacing w:line="0" w:lineRule="atLeast"/>
              <w:ind w:left="100"/>
              <w:rPr>
                <w:sz w:val="24"/>
              </w:rPr>
            </w:pPr>
            <w:r>
              <w:rPr>
                <w:sz w:val="24"/>
              </w:rPr>
              <w:t xml:space="preserve">per 9 &lt; M </w:t>
            </w:r>
            <w:r>
              <w:rPr>
                <w:rFonts w:ascii="Symbol" w:eastAsia="Symbol" w:hAnsi="Symbol"/>
                <w:sz w:val="24"/>
              </w:rPr>
              <w:t></w:t>
            </w:r>
            <w:r>
              <w:rPr>
                <w:rFonts w:ascii="Symbol" w:eastAsia="Symbol" w:hAnsi="Symbol"/>
                <w:sz w:val="24"/>
              </w:rPr>
              <w:t></w:t>
            </w:r>
            <w:r>
              <w:rPr>
                <w:sz w:val="24"/>
              </w:rPr>
              <w:t>10 punti 7,8</w:t>
            </w:r>
          </w:p>
        </w:tc>
      </w:tr>
      <w:tr w:rsidR="0004438D" w:rsidTr="009D13D3">
        <w:trPr>
          <w:trHeight w:val="55"/>
        </w:trPr>
        <w:tc>
          <w:tcPr>
            <w:tcW w:w="260" w:type="dxa"/>
            <w:tcBorders>
              <w:left w:val="single" w:sz="8" w:space="0" w:color="auto"/>
              <w:bottom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4"/>
              </w:rPr>
            </w:pPr>
          </w:p>
        </w:tc>
        <w:tc>
          <w:tcPr>
            <w:tcW w:w="214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4"/>
              </w:rPr>
            </w:pPr>
          </w:p>
        </w:tc>
        <w:tc>
          <w:tcPr>
            <w:tcW w:w="146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4"/>
              </w:rPr>
            </w:pPr>
          </w:p>
        </w:tc>
        <w:tc>
          <w:tcPr>
            <w:tcW w:w="328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4"/>
              </w:rPr>
            </w:pPr>
          </w:p>
        </w:tc>
      </w:tr>
    </w:tbl>
    <w:p w:rsidR="0004438D" w:rsidRDefault="0004438D" w:rsidP="0004438D">
      <w:pPr>
        <w:spacing w:line="385" w:lineRule="exact"/>
        <w:rPr>
          <w:rFonts w:ascii="Times New Roman" w:eastAsia="Times New Roman" w:hAnsi="Times New Roman"/>
        </w:rPr>
      </w:pPr>
    </w:p>
    <w:p w:rsidR="0004438D" w:rsidRDefault="0004438D" w:rsidP="0004438D">
      <w:pPr>
        <w:spacing w:line="254" w:lineRule="auto"/>
        <w:ind w:right="120"/>
        <w:jc w:val="both"/>
        <w:rPr>
          <w:sz w:val="24"/>
        </w:rPr>
      </w:pPr>
      <w:r>
        <w:rPr>
          <w:sz w:val="24"/>
        </w:rPr>
        <w:t>Il Consiglio delibera, altresì, in conformità a quanto approvato dal Collegio dei Docenti, di non attribuire incremento del punteggio minimo della fascia agli alunni che abbiano effettuato assenze collettive insieme alla propria classe superiori a 9 giorni; di attribuire:</w:t>
      </w:r>
    </w:p>
    <w:p w:rsidR="0004438D" w:rsidRDefault="0004438D" w:rsidP="0004438D">
      <w:pPr>
        <w:spacing w:line="32" w:lineRule="exact"/>
        <w:rPr>
          <w:rFonts w:ascii="Times New Roman" w:eastAsia="Times New Roman" w:hAnsi="Times New Roman"/>
        </w:rPr>
      </w:pPr>
    </w:p>
    <w:p w:rsidR="0004438D" w:rsidRDefault="0004438D" w:rsidP="0004438D">
      <w:pPr>
        <w:spacing w:line="0" w:lineRule="atLeast"/>
        <w:ind w:left="700"/>
        <w:rPr>
          <w:sz w:val="24"/>
        </w:rPr>
      </w:pPr>
      <w:r>
        <w:rPr>
          <w:sz w:val="24"/>
        </w:rPr>
        <w:t>da 0 a 2 decimi di punto per interesse e partecipazione;</w:t>
      </w:r>
    </w:p>
    <w:p w:rsidR="0004438D" w:rsidRDefault="0004438D" w:rsidP="0004438D">
      <w:pPr>
        <w:spacing w:line="91" w:lineRule="exact"/>
        <w:rPr>
          <w:rFonts w:ascii="Times New Roman" w:eastAsia="Times New Roman" w:hAnsi="Times New Roman"/>
        </w:rPr>
      </w:pPr>
    </w:p>
    <w:p w:rsidR="0004438D" w:rsidRDefault="0004438D" w:rsidP="0004438D">
      <w:pPr>
        <w:spacing w:line="252" w:lineRule="auto"/>
        <w:ind w:right="120" w:firstLine="708"/>
        <w:jc w:val="both"/>
        <w:rPr>
          <w:sz w:val="24"/>
        </w:rPr>
      </w:pPr>
      <w:r>
        <w:rPr>
          <w:sz w:val="24"/>
        </w:rPr>
        <w:t>da 0 a 2 decimi per attività complementari (1 decimo per ciascuna attività fino a un massimo di due) elevabili a 5 decimi per la frequenza con esito positivo a uno o più Corsi PON inseriti nella programmazione del Consiglio di classe;</w:t>
      </w:r>
    </w:p>
    <w:p w:rsidR="0004438D" w:rsidRDefault="0004438D" w:rsidP="0004438D">
      <w:pPr>
        <w:spacing w:line="88" w:lineRule="exact"/>
        <w:rPr>
          <w:rFonts w:ascii="Times New Roman" w:eastAsia="Times New Roman" w:hAnsi="Times New Roman"/>
        </w:rPr>
      </w:pPr>
    </w:p>
    <w:p w:rsidR="0004438D" w:rsidRDefault="0004438D" w:rsidP="0004438D">
      <w:pPr>
        <w:spacing w:line="270" w:lineRule="auto"/>
        <w:ind w:right="120"/>
        <w:jc w:val="both"/>
        <w:rPr>
          <w:sz w:val="24"/>
        </w:rPr>
      </w:pPr>
      <w:r>
        <w:rPr>
          <w:sz w:val="24"/>
        </w:rPr>
        <w:t>Tale credito è definito scolastico se è realizzato all’interno dell’istituto in ordine alla’assiduità della frequenza, dell’interesse e dell’impegno nella partecipazione al dialogo educativo e alle attività complementari ed integrative organizzate dall’istituto medesimo o da Enti riconosciuti dal MIUR; è definito formativo se realizzato in attività esterne all’istituto e consiste in ogni qualificata esperienza, debitamente documentata dalla quale derivino competenze coerenti con il tipo di corso cui si riferisce l’esame di Stato; tali esperienze riguardono ambiti e settori della società civile legati alla formazione della persona ed alla crescita umana, civile e culturale, quali quelli relativi, in particolare, alle attività culturali, artistiche e ricreative, alla formazione professionale, al lavoro, all’ambiente, al volontariato, alla solidarietà alla cooperazione allo sport.</w:t>
      </w:r>
    </w:p>
    <w:p w:rsidR="0004438D" w:rsidRDefault="0004438D" w:rsidP="0004438D">
      <w:pPr>
        <w:spacing w:line="65" w:lineRule="exact"/>
        <w:rPr>
          <w:rFonts w:ascii="Times New Roman" w:eastAsia="Times New Roman" w:hAnsi="Times New Roman"/>
        </w:rPr>
      </w:pPr>
    </w:p>
    <w:p w:rsidR="0004438D" w:rsidRDefault="0004438D" w:rsidP="0004438D">
      <w:pPr>
        <w:spacing w:line="234" w:lineRule="auto"/>
        <w:ind w:left="920" w:right="260" w:hanging="217"/>
        <w:rPr>
          <w:sz w:val="24"/>
        </w:rPr>
      </w:pPr>
      <w:r>
        <w:rPr>
          <w:sz w:val="24"/>
        </w:rPr>
        <w:t>1 decimo per la partecipazione alle selezioni relative a gare scientifiche in Istituto (fino a un massimo di 3)</w:t>
      </w:r>
    </w:p>
    <w:p w:rsidR="0004438D" w:rsidRDefault="0004438D" w:rsidP="0004438D">
      <w:pPr>
        <w:spacing w:line="48" w:lineRule="exact"/>
        <w:rPr>
          <w:rFonts w:ascii="Times New Roman" w:eastAsia="Times New Roman" w:hAnsi="Times New Roman"/>
        </w:rPr>
      </w:pPr>
    </w:p>
    <w:p w:rsidR="0004438D" w:rsidRDefault="0004438D" w:rsidP="0004438D">
      <w:pPr>
        <w:spacing w:line="0" w:lineRule="atLeast"/>
        <w:ind w:left="700"/>
        <w:rPr>
          <w:sz w:val="24"/>
        </w:rPr>
      </w:pPr>
      <w:r>
        <w:rPr>
          <w:sz w:val="24"/>
        </w:rPr>
        <w:t>2 decimi per la partecipazione a selezioni provinciali</w:t>
      </w:r>
    </w:p>
    <w:p w:rsidR="0004438D" w:rsidRDefault="0004438D" w:rsidP="0004438D">
      <w:pPr>
        <w:spacing w:line="43" w:lineRule="exact"/>
        <w:rPr>
          <w:rFonts w:ascii="Times New Roman" w:eastAsia="Times New Roman" w:hAnsi="Times New Roman"/>
        </w:rPr>
      </w:pPr>
    </w:p>
    <w:p w:rsidR="0004438D" w:rsidRDefault="0004438D" w:rsidP="0004438D">
      <w:pPr>
        <w:spacing w:line="239" w:lineRule="auto"/>
        <w:ind w:left="700"/>
        <w:rPr>
          <w:sz w:val="24"/>
        </w:rPr>
      </w:pPr>
      <w:r>
        <w:rPr>
          <w:sz w:val="24"/>
        </w:rPr>
        <w:t>3 decimi per la partecipazione a selezioni regionali</w:t>
      </w:r>
    </w:p>
    <w:p w:rsidR="0004438D" w:rsidRDefault="0004438D" w:rsidP="0004438D">
      <w:pPr>
        <w:spacing w:line="97" w:lineRule="exact"/>
        <w:rPr>
          <w:rFonts w:ascii="Times New Roman" w:eastAsia="Times New Roman" w:hAnsi="Times New Roman"/>
        </w:rPr>
      </w:pPr>
    </w:p>
    <w:p w:rsidR="0004438D" w:rsidRDefault="0004438D" w:rsidP="0004438D">
      <w:pPr>
        <w:spacing w:line="236" w:lineRule="auto"/>
        <w:ind w:left="840" w:right="260" w:hanging="143"/>
        <w:rPr>
          <w:sz w:val="24"/>
        </w:rPr>
      </w:pPr>
      <w:r>
        <w:rPr>
          <w:sz w:val="24"/>
        </w:rPr>
        <w:t>5 decimi per la partecipazione a selezioni nazionali (i punteggi non si cumulano per le selezioni della stessa gara e la superiore assorbe le inferiori)</w:t>
      </w:r>
    </w:p>
    <w:p w:rsidR="0004438D" w:rsidRDefault="0004438D" w:rsidP="0004438D">
      <w:pPr>
        <w:spacing w:line="46" w:lineRule="exact"/>
        <w:rPr>
          <w:rFonts w:ascii="Times New Roman" w:eastAsia="Times New Roman" w:hAnsi="Times New Roman"/>
        </w:rPr>
      </w:pPr>
    </w:p>
    <w:p w:rsidR="0004438D" w:rsidRDefault="0004438D" w:rsidP="0004438D">
      <w:pPr>
        <w:spacing w:line="0" w:lineRule="atLeast"/>
        <w:ind w:left="700"/>
        <w:rPr>
          <w:sz w:val="24"/>
        </w:rPr>
      </w:pPr>
      <w:r>
        <w:rPr>
          <w:sz w:val="24"/>
        </w:rPr>
        <w:t>1 decimo per voto pari o superiore a 8 in religione o materia alternativa</w:t>
      </w:r>
    </w:p>
    <w:p w:rsidR="0004438D" w:rsidRDefault="0004438D" w:rsidP="0004438D">
      <w:pPr>
        <w:spacing w:line="89" w:lineRule="exact"/>
        <w:rPr>
          <w:rFonts w:ascii="Times New Roman" w:eastAsia="Times New Roman" w:hAnsi="Times New Roman"/>
        </w:rPr>
      </w:pPr>
    </w:p>
    <w:p w:rsidR="0004438D" w:rsidRDefault="0004438D" w:rsidP="0004438D">
      <w:pPr>
        <w:spacing w:line="235" w:lineRule="auto"/>
        <w:ind w:left="720" w:right="240"/>
        <w:rPr>
          <w:sz w:val="24"/>
        </w:rPr>
      </w:pPr>
      <w:r>
        <w:rPr>
          <w:sz w:val="24"/>
        </w:rPr>
        <w:t>da 0 a 2 decimi per credito formativo la cui valutazione è limitata a non più di due attività ( 1 decimo per ciascuna attività);</w:t>
      </w:r>
    </w:p>
    <w:p w:rsidR="0004438D" w:rsidRDefault="0004438D" w:rsidP="0004438D">
      <w:pPr>
        <w:spacing w:line="101" w:lineRule="exact"/>
        <w:rPr>
          <w:rFonts w:ascii="Times New Roman" w:eastAsia="Times New Roman" w:hAnsi="Times New Roman"/>
        </w:rPr>
      </w:pPr>
    </w:p>
    <w:p w:rsidR="0004438D" w:rsidRDefault="0004438D" w:rsidP="0004438D">
      <w:pPr>
        <w:spacing w:line="236" w:lineRule="auto"/>
        <w:ind w:left="20" w:right="220" w:firstLine="708"/>
        <w:rPr>
          <w:sz w:val="24"/>
        </w:rPr>
      </w:pPr>
      <w:r>
        <w:rPr>
          <w:sz w:val="24"/>
        </w:rPr>
        <w:t>Si conviene inoltre di arrotondare all’unità superiore le frazioni superiori a 5 decimi e all’unità inferiore quelle pari o inferiori a 5 decimi.</w:t>
      </w:r>
    </w:p>
    <w:p w:rsidR="0004438D" w:rsidRDefault="0004438D" w:rsidP="0004438D">
      <w:pPr>
        <w:spacing w:line="200" w:lineRule="exact"/>
        <w:rPr>
          <w:rFonts w:ascii="Times New Roman" w:eastAsia="Times New Roman" w:hAnsi="Times New Roman"/>
        </w:rPr>
      </w:pPr>
    </w:p>
    <w:p w:rsidR="0004438D" w:rsidRDefault="0004438D" w:rsidP="0004438D">
      <w:pPr>
        <w:spacing w:line="200" w:lineRule="exact"/>
        <w:rPr>
          <w:rFonts w:ascii="Times New Roman" w:eastAsia="Times New Roman" w:hAnsi="Times New Roman"/>
        </w:rPr>
      </w:pPr>
    </w:p>
    <w:p w:rsidR="0004438D" w:rsidRDefault="0004438D" w:rsidP="0004438D">
      <w:pPr>
        <w:spacing w:line="200" w:lineRule="exact"/>
        <w:rPr>
          <w:rFonts w:ascii="Times New Roman" w:eastAsia="Times New Roman" w:hAnsi="Times New Roman"/>
        </w:rPr>
      </w:pPr>
    </w:p>
    <w:p w:rsidR="0004438D" w:rsidRDefault="0004438D" w:rsidP="0004438D">
      <w:pPr>
        <w:spacing w:line="200" w:lineRule="exact"/>
        <w:rPr>
          <w:rFonts w:ascii="Times New Roman" w:eastAsia="Times New Roman" w:hAnsi="Times New Roman"/>
        </w:rPr>
      </w:pPr>
    </w:p>
    <w:p w:rsidR="0004438D" w:rsidRDefault="0004438D" w:rsidP="0004438D">
      <w:pPr>
        <w:spacing w:line="200" w:lineRule="exact"/>
        <w:rPr>
          <w:rFonts w:ascii="Times New Roman" w:eastAsia="Times New Roman" w:hAnsi="Times New Roman"/>
        </w:rPr>
      </w:pPr>
    </w:p>
    <w:p w:rsidR="0004438D" w:rsidRDefault="0004438D" w:rsidP="0004438D">
      <w:pPr>
        <w:spacing w:line="317" w:lineRule="exact"/>
        <w:rPr>
          <w:rFonts w:ascii="Times New Roman" w:eastAsia="Times New Roman" w:hAnsi="Times New Roman"/>
        </w:rPr>
      </w:pPr>
    </w:p>
    <w:p w:rsidR="0004438D" w:rsidRDefault="0004438D" w:rsidP="0004438D">
      <w:pPr>
        <w:spacing w:line="0" w:lineRule="atLeast"/>
        <w:jc w:val="right"/>
        <w:rPr>
          <w:rFonts w:ascii="Times New Roman" w:eastAsia="Times New Roman" w:hAnsi="Times New Roman"/>
          <w:sz w:val="24"/>
        </w:rPr>
      </w:pPr>
      <w:r>
        <w:rPr>
          <w:rFonts w:ascii="Times New Roman" w:eastAsia="Times New Roman" w:hAnsi="Times New Roman"/>
          <w:sz w:val="24"/>
        </w:rPr>
        <w:t>26</w:t>
      </w:r>
    </w:p>
    <w:p w:rsidR="0004438D" w:rsidRDefault="0004438D" w:rsidP="0004438D">
      <w:pPr>
        <w:spacing w:line="0" w:lineRule="atLeast"/>
        <w:jc w:val="right"/>
        <w:rPr>
          <w:rFonts w:ascii="Times New Roman" w:eastAsia="Times New Roman" w:hAnsi="Times New Roman"/>
          <w:sz w:val="24"/>
        </w:rPr>
        <w:sectPr w:rsidR="0004438D">
          <w:pgSz w:w="11920" w:h="16841"/>
          <w:pgMar w:top="1340" w:right="1000" w:bottom="706" w:left="1120" w:header="0" w:footer="0" w:gutter="0"/>
          <w:cols w:space="0" w:equalWidth="0">
            <w:col w:w="9800"/>
          </w:cols>
          <w:docGrid w:linePitch="360"/>
        </w:sectPr>
      </w:pPr>
    </w:p>
    <w:p w:rsidR="0004438D" w:rsidRDefault="0004438D" w:rsidP="0004438D">
      <w:pPr>
        <w:spacing w:line="245" w:lineRule="exact"/>
        <w:rPr>
          <w:rFonts w:ascii="Times New Roman" w:eastAsia="Times New Roman" w:hAnsi="Times New Roman"/>
        </w:rPr>
      </w:pPr>
      <w:bookmarkStart w:id="3" w:name="page29"/>
      <w:bookmarkEnd w:id="3"/>
    </w:p>
    <w:p w:rsidR="0004438D" w:rsidRDefault="0004438D" w:rsidP="0004438D">
      <w:pPr>
        <w:spacing w:line="0" w:lineRule="atLeast"/>
        <w:rPr>
          <w:sz w:val="24"/>
        </w:rPr>
      </w:pPr>
      <w:r>
        <w:rPr>
          <w:b/>
          <w:sz w:val="24"/>
        </w:rPr>
        <w:t xml:space="preserve">TABELLA B </w:t>
      </w:r>
      <w:r>
        <w:rPr>
          <w:sz w:val="24"/>
        </w:rPr>
        <w:t>(sostituisce la tabella prevista dall'articolo 11, comma 7 del D.P.R. 23 luglio 1998, n.</w:t>
      </w:r>
    </w:p>
    <w:p w:rsidR="0004438D" w:rsidRDefault="0004438D" w:rsidP="0004438D">
      <w:pPr>
        <w:spacing w:line="43" w:lineRule="exact"/>
        <w:rPr>
          <w:rFonts w:ascii="Times New Roman" w:eastAsia="Times New Roman" w:hAnsi="Times New Roman"/>
        </w:rPr>
      </w:pPr>
    </w:p>
    <w:p w:rsidR="0004438D" w:rsidRDefault="0004438D" w:rsidP="0004438D">
      <w:pPr>
        <w:spacing w:line="0" w:lineRule="atLeast"/>
        <w:rPr>
          <w:b/>
          <w:sz w:val="24"/>
        </w:rPr>
      </w:pPr>
      <w:r>
        <w:rPr>
          <w:sz w:val="24"/>
        </w:rPr>
        <w:t xml:space="preserve">323) </w:t>
      </w:r>
      <w:r>
        <w:rPr>
          <w:b/>
          <w:sz w:val="24"/>
        </w:rPr>
        <w:t>CREDITO SCOLASTICO Candidati esterni Esami di idoneità</w:t>
      </w:r>
    </w:p>
    <w:p w:rsidR="0004438D" w:rsidRDefault="0004438D" w:rsidP="0004438D">
      <w:pPr>
        <w:spacing w:line="45" w:lineRule="exact"/>
        <w:rPr>
          <w:rFonts w:ascii="Times New Roman" w:eastAsia="Times New Roman" w:hAnsi="Times New Roman"/>
        </w:rPr>
      </w:pPr>
    </w:p>
    <w:tbl>
      <w:tblPr>
        <w:tblW w:w="0" w:type="auto"/>
        <w:tblInd w:w="590" w:type="dxa"/>
        <w:tblLayout w:type="fixed"/>
        <w:tblCellMar>
          <w:left w:w="0" w:type="dxa"/>
          <w:right w:w="0" w:type="dxa"/>
        </w:tblCellMar>
        <w:tblLook w:val="0000"/>
      </w:tblPr>
      <w:tblGrid>
        <w:gridCol w:w="160"/>
        <w:gridCol w:w="4860"/>
        <w:gridCol w:w="3460"/>
      </w:tblGrid>
      <w:tr w:rsidR="0004438D" w:rsidTr="009D13D3">
        <w:trPr>
          <w:trHeight w:val="305"/>
        </w:trPr>
        <w:tc>
          <w:tcPr>
            <w:tcW w:w="5020" w:type="dxa"/>
            <w:gridSpan w:val="2"/>
            <w:tcBorders>
              <w:top w:val="single" w:sz="8" w:space="0" w:color="auto"/>
              <w:left w:val="single" w:sz="8" w:space="0" w:color="auto"/>
              <w:right w:val="single" w:sz="8" w:space="0" w:color="auto"/>
            </w:tcBorders>
            <w:shd w:val="clear" w:color="auto" w:fill="auto"/>
            <w:vAlign w:val="bottom"/>
          </w:tcPr>
          <w:p w:rsidR="0004438D" w:rsidRDefault="0004438D" w:rsidP="009D13D3">
            <w:pPr>
              <w:spacing w:line="0" w:lineRule="atLeast"/>
              <w:ind w:left="20"/>
              <w:rPr>
                <w:sz w:val="24"/>
              </w:rPr>
            </w:pPr>
            <w:r>
              <w:rPr>
                <w:sz w:val="24"/>
              </w:rPr>
              <w:t>Media dei voti inseguiti in esami di idoneità</w:t>
            </w:r>
          </w:p>
        </w:tc>
        <w:tc>
          <w:tcPr>
            <w:tcW w:w="3460" w:type="dxa"/>
            <w:tcBorders>
              <w:top w:val="single" w:sz="8" w:space="0" w:color="auto"/>
              <w:right w:val="single" w:sz="8" w:space="0" w:color="auto"/>
            </w:tcBorders>
            <w:shd w:val="clear" w:color="auto" w:fill="auto"/>
            <w:vAlign w:val="bottom"/>
          </w:tcPr>
          <w:p w:rsidR="0004438D" w:rsidRDefault="0004438D" w:rsidP="009D13D3">
            <w:pPr>
              <w:spacing w:line="0" w:lineRule="atLeast"/>
              <w:rPr>
                <w:sz w:val="24"/>
              </w:rPr>
            </w:pPr>
            <w:r>
              <w:rPr>
                <w:sz w:val="24"/>
              </w:rPr>
              <w:t>Credito scolastico (Punti)</w:t>
            </w:r>
          </w:p>
        </w:tc>
      </w:tr>
      <w:tr w:rsidR="0004438D" w:rsidTr="009D13D3">
        <w:trPr>
          <w:trHeight w:val="60"/>
        </w:trPr>
        <w:tc>
          <w:tcPr>
            <w:tcW w:w="5020" w:type="dxa"/>
            <w:gridSpan w:val="2"/>
            <w:tcBorders>
              <w:left w:val="single" w:sz="8" w:space="0" w:color="auto"/>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346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r>
      <w:tr w:rsidR="0004438D" w:rsidTr="009D13D3">
        <w:trPr>
          <w:trHeight w:val="285"/>
        </w:trPr>
        <w:tc>
          <w:tcPr>
            <w:tcW w:w="5020" w:type="dxa"/>
            <w:gridSpan w:val="2"/>
            <w:tcBorders>
              <w:left w:val="single" w:sz="8" w:space="0" w:color="auto"/>
              <w:right w:val="single" w:sz="8" w:space="0" w:color="auto"/>
            </w:tcBorders>
            <w:shd w:val="clear" w:color="auto" w:fill="auto"/>
            <w:vAlign w:val="bottom"/>
          </w:tcPr>
          <w:p w:rsidR="0004438D" w:rsidRDefault="0004438D" w:rsidP="009D13D3">
            <w:pPr>
              <w:spacing w:line="284" w:lineRule="exact"/>
              <w:ind w:left="20"/>
              <w:rPr>
                <w:sz w:val="24"/>
              </w:rPr>
            </w:pPr>
            <w:r>
              <w:rPr>
                <w:sz w:val="24"/>
              </w:rPr>
              <w:t>M = 6</w:t>
            </w:r>
          </w:p>
        </w:tc>
        <w:tc>
          <w:tcPr>
            <w:tcW w:w="3460" w:type="dxa"/>
            <w:tcBorders>
              <w:right w:val="single" w:sz="8" w:space="0" w:color="auto"/>
            </w:tcBorders>
            <w:shd w:val="clear" w:color="auto" w:fill="auto"/>
            <w:vAlign w:val="bottom"/>
          </w:tcPr>
          <w:p w:rsidR="0004438D" w:rsidRDefault="0004438D" w:rsidP="009D13D3">
            <w:pPr>
              <w:spacing w:line="284" w:lineRule="exact"/>
              <w:rPr>
                <w:sz w:val="24"/>
              </w:rPr>
            </w:pPr>
            <w:r>
              <w:rPr>
                <w:sz w:val="24"/>
              </w:rPr>
              <w:t>3</w:t>
            </w:r>
          </w:p>
        </w:tc>
      </w:tr>
      <w:tr w:rsidR="0004438D" w:rsidTr="009D13D3">
        <w:trPr>
          <w:trHeight w:val="62"/>
        </w:trPr>
        <w:tc>
          <w:tcPr>
            <w:tcW w:w="160" w:type="dxa"/>
            <w:tcBorders>
              <w:left w:val="single" w:sz="8" w:space="0" w:color="auto"/>
              <w:bottom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486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346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r>
      <w:tr w:rsidR="0004438D" w:rsidTr="009D13D3">
        <w:trPr>
          <w:trHeight w:val="285"/>
        </w:trPr>
        <w:tc>
          <w:tcPr>
            <w:tcW w:w="160" w:type="dxa"/>
            <w:tcBorders>
              <w:left w:val="single" w:sz="8" w:space="0" w:color="auto"/>
            </w:tcBorders>
            <w:shd w:val="clear" w:color="auto" w:fill="auto"/>
            <w:vAlign w:val="bottom"/>
          </w:tcPr>
          <w:p w:rsidR="0004438D" w:rsidRDefault="0004438D" w:rsidP="009D13D3">
            <w:pPr>
              <w:spacing w:line="284" w:lineRule="exact"/>
              <w:ind w:left="20"/>
              <w:rPr>
                <w:w w:val="98"/>
                <w:sz w:val="24"/>
              </w:rPr>
            </w:pPr>
            <w:r>
              <w:rPr>
                <w:w w:val="98"/>
                <w:sz w:val="24"/>
              </w:rPr>
              <w:t>6</w:t>
            </w:r>
          </w:p>
        </w:tc>
        <w:tc>
          <w:tcPr>
            <w:tcW w:w="4860" w:type="dxa"/>
            <w:tcBorders>
              <w:right w:val="single" w:sz="8" w:space="0" w:color="auto"/>
            </w:tcBorders>
            <w:shd w:val="clear" w:color="auto" w:fill="auto"/>
            <w:vAlign w:val="bottom"/>
          </w:tcPr>
          <w:p w:rsidR="0004438D" w:rsidRDefault="0004438D" w:rsidP="009D13D3">
            <w:pPr>
              <w:spacing w:line="284" w:lineRule="exact"/>
              <w:ind w:left="40"/>
              <w:rPr>
                <w:sz w:val="24"/>
              </w:rPr>
            </w:pPr>
            <w:r>
              <w:rPr>
                <w:sz w:val="24"/>
              </w:rPr>
              <w:t>&lt; M ≤ 7</w:t>
            </w:r>
          </w:p>
        </w:tc>
        <w:tc>
          <w:tcPr>
            <w:tcW w:w="3460" w:type="dxa"/>
            <w:tcBorders>
              <w:right w:val="single" w:sz="8" w:space="0" w:color="auto"/>
            </w:tcBorders>
            <w:shd w:val="clear" w:color="auto" w:fill="auto"/>
            <w:vAlign w:val="bottom"/>
          </w:tcPr>
          <w:p w:rsidR="0004438D" w:rsidRDefault="0004438D" w:rsidP="009D13D3">
            <w:pPr>
              <w:spacing w:line="284" w:lineRule="exact"/>
              <w:rPr>
                <w:sz w:val="24"/>
              </w:rPr>
            </w:pPr>
            <w:r>
              <w:rPr>
                <w:sz w:val="24"/>
              </w:rPr>
              <w:t>4-5</w:t>
            </w:r>
          </w:p>
        </w:tc>
      </w:tr>
      <w:tr w:rsidR="0004438D" w:rsidTr="009D13D3">
        <w:trPr>
          <w:trHeight w:val="62"/>
        </w:trPr>
        <w:tc>
          <w:tcPr>
            <w:tcW w:w="160" w:type="dxa"/>
            <w:tcBorders>
              <w:left w:val="single" w:sz="8" w:space="0" w:color="auto"/>
              <w:bottom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486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346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r>
      <w:tr w:rsidR="0004438D" w:rsidTr="009D13D3">
        <w:trPr>
          <w:trHeight w:val="282"/>
        </w:trPr>
        <w:tc>
          <w:tcPr>
            <w:tcW w:w="160" w:type="dxa"/>
            <w:tcBorders>
              <w:left w:val="single" w:sz="8" w:space="0" w:color="auto"/>
            </w:tcBorders>
            <w:shd w:val="clear" w:color="auto" w:fill="auto"/>
            <w:vAlign w:val="bottom"/>
          </w:tcPr>
          <w:p w:rsidR="0004438D" w:rsidRDefault="0004438D" w:rsidP="009D13D3">
            <w:pPr>
              <w:spacing w:line="282" w:lineRule="exact"/>
              <w:ind w:left="20"/>
              <w:rPr>
                <w:w w:val="98"/>
                <w:sz w:val="24"/>
              </w:rPr>
            </w:pPr>
            <w:r>
              <w:rPr>
                <w:w w:val="98"/>
                <w:sz w:val="24"/>
              </w:rPr>
              <w:t>7</w:t>
            </w:r>
          </w:p>
        </w:tc>
        <w:tc>
          <w:tcPr>
            <w:tcW w:w="4860" w:type="dxa"/>
            <w:tcBorders>
              <w:right w:val="single" w:sz="8" w:space="0" w:color="auto"/>
            </w:tcBorders>
            <w:shd w:val="clear" w:color="auto" w:fill="auto"/>
            <w:vAlign w:val="bottom"/>
          </w:tcPr>
          <w:p w:rsidR="0004438D" w:rsidRDefault="0004438D" w:rsidP="009D13D3">
            <w:pPr>
              <w:spacing w:line="282" w:lineRule="exact"/>
              <w:ind w:left="40"/>
              <w:rPr>
                <w:sz w:val="24"/>
              </w:rPr>
            </w:pPr>
            <w:r>
              <w:rPr>
                <w:sz w:val="24"/>
              </w:rPr>
              <w:t>&lt; M ≤ 8</w:t>
            </w:r>
          </w:p>
        </w:tc>
        <w:tc>
          <w:tcPr>
            <w:tcW w:w="3460" w:type="dxa"/>
            <w:tcBorders>
              <w:right w:val="single" w:sz="8" w:space="0" w:color="auto"/>
            </w:tcBorders>
            <w:shd w:val="clear" w:color="auto" w:fill="auto"/>
            <w:vAlign w:val="bottom"/>
          </w:tcPr>
          <w:p w:rsidR="0004438D" w:rsidRDefault="0004438D" w:rsidP="009D13D3">
            <w:pPr>
              <w:spacing w:line="282" w:lineRule="exact"/>
              <w:rPr>
                <w:sz w:val="24"/>
              </w:rPr>
            </w:pPr>
            <w:r>
              <w:rPr>
                <w:sz w:val="24"/>
              </w:rPr>
              <w:t>5-6</w:t>
            </w:r>
          </w:p>
        </w:tc>
      </w:tr>
      <w:tr w:rsidR="0004438D" w:rsidTr="009D13D3">
        <w:trPr>
          <w:trHeight w:val="65"/>
        </w:trPr>
        <w:tc>
          <w:tcPr>
            <w:tcW w:w="160" w:type="dxa"/>
            <w:tcBorders>
              <w:left w:val="single" w:sz="8" w:space="0" w:color="auto"/>
              <w:bottom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486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346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r>
      <w:tr w:rsidR="0004438D" w:rsidTr="009D13D3">
        <w:trPr>
          <w:trHeight w:val="282"/>
        </w:trPr>
        <w:tc>
          <w:tcPr>
            <w:tcW w:w="160" w:type="dxa"/>
            <w:tcBorders>
              <w:left w:val="single" w:sz="8" w:space="0" w:color="auto"/>
            </w:tcBorders>
            <w:shd w:val="clear" w:color="auto" w:fill="auto"/>
            <w:vAlign w:val="bottom"/>
          </w:tcPr>
          <w:p w:rsidR="0004438D" w:rsidRDefault="0004438D" w:rsidP="009D13D3">
            <w:pPr>
              <w:spacing w:line="282" w:lineRule="exact"/>
              <w:ind w:left="20"/>
              <w:rPr>
                <w:w w:val="98"/>
                <w:sz w:val="24"/>
              </w:rPr>
            </w:pPr>
            <w:r>
              <w:rPr>
                <w:w w:val="98"/>
                <w:sz w:val="24"/>
              </w:rPr>
              <w:t>8</w:t>
            </w:r>
          </w:p>
        </w:tc>
        <w:tc>
          <w:tcPr>
            <w:tcW w:w="4860" w:type="dxa"/>
            <w:tcBorders>
              <w:right w:val="single" w:sz="8" w:space="0" w:color="auto"/>
            </w:tcBorders>
            <w:shd w:val="clear" w:color="auto" w:fill="auto"/>
            <w:vAlign w:val="bottom"/>
          </w:tcPr>
          <w:p w:rsidR="0004438D" w:rsidRDefault="0004438D" w:rsidP="009D13D3">
            <w:pPr>
              <w:spacing w:line="282" w:lineRule="exact"/>
              <w:ind w:left="40"/>
              <w:rPr>
                <w:sz w:val="24"/>
              </w:rPr>
            </w:pPr>
            <w:r>
              <w:rPr>
                <w:sz w:val="24"/>
              </w:rPr>
              <w:t>&lt; M ≤ 10</w:t>
            </w:r>
          </w:p>
        </w:tc>
        <w:tc>
          <w:tcPr>
            <w:tcW w:w="3460" w:type="dxa"/>
            <w:tcBorders>
              <w:right w:val="single" w:sz="8" w:space="0" w:color="auto"/>
            </w:tcBorders>
            <w:shd w:val="clear" w:color="auto" w:fill="auto"/>
            <w:vAlign w:val="bottom"/>
          </w:tcPr>
          <w:p w:rsidR="0004438D" w:rsidRDefault="0004438D" w:rsidP="009D13D3">
            <w:pPr>
              <w:spacing w:line="282" w:lineRule="exact"/>
              <w:rPr>
                <w:sz w:val="24"/>
              </w:rPr>
            </w:pPr>
            <w:r>
              <w:rPr>
                <w:sz w:val="24"/>
              </w:rPr>
              <w:t>6-8</w:t>
            </w:r>
          </w:p>
        </w:tc>
      </w:tr>
      <w:tr w:rsidR="0004438D" w:rsidTr="009D13D3">
        <w:trPr>
          <w:trHeight w:val="65"/>
        </w:trPr>
        <w:tc>
          <w:tcPr>
            <w:tcW w:w="160" w:type="dxa"/>
            <w:tcBorders>
              <w:left w:val="single" w:sz="8" w:space="0" w:color="auto"/>
              <w:bottom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486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346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r>
    </w:tbl>
    <w:p w:rsidR="0004438D" w:rsidRDefault="0004438D" w:rsidP="0004438D">
      <w:pPr>
        <w:spacing w:line="310" w:lineRule="exact"/>
        <w:rPr>
          <w:rFonts w:ascii="Times New Roman" w:eastAsia="Times New Roman" w:hAnsi="Times New Roman"/>
        </w:rPr>
      </w:pPr>
    </w:p>
    <w:p w:rsidR="0004438D" w:rsidRDefault="0004438D" w:rsidP="0004438D">
      <w:pPr>
        <w:spacing w:line="264" w:lineRule="auto"/>
        <w:ind w:right="140"/>
        <w:jc w:val="both"/>
        <w:rPr>
          <w:sz w:val="24"/>
        </w:rPr>
      </w:pPr>
      <w:r>
        <w:rPr>
          <w:sz w:val="24"/>
        </w:rPr>
        <w:t>NOTA - M rappresenta la media dei voti conseguiti agli esami di idoneità. Il punteggio, da attribuire nell'ambito delle bande di oscillazione indicate nella presente tabella, va moltiplicato per 2 in caso di esami di idoneità relativi a 2 anni di corso in un unica sessione. Esso va espresso in numero intero. Per quanto concerne l'ultimo anno il punteggio è attribuito nella misura ottenuta per il penultimo anno.</w:t>
      </w:r>
    </w:p>
    <w:p w:rsidR="0004438D" w:rsidRDefault="0004438D" w:rsidP="0004438D">
      <w:pPr>
        <w:spacing w:line="312" w:lineRule="exact"/>
        <w:rPr>
          <w:rFonts w:ascii="Times New Roman" w:eastAsia="Times New Roman" w:hAnsi="Times New Roman"/>
        </w:rPr>
      </w:pPr>
    </w:p>
    <w:p w:rsidR="0004438D" w:rsidRDefault="0004438D" w:rsidP="0004438D">
      <w:pPr>
        <w:spacing w:line="0" w:lineRule="atLeast"/>
        <w:rPr>
          <w:sz w:val="24"/>
        </w:rPr>
      </w:pPr>
      <w:r>
        <w:rPr>
          <w:b/>
          <w:sz w:val="24"/>
        </w:rPr>
        <w:t>TABELLA C</w:t>
      </w:r>
      <w:r>
        <w:rPr>
          <w:sz w:val="24"/>
        </w:rPr>
        <w:t>(sostituisce la tabella prevista dall'art. 11, comma 8 del D.P.R. 23 luglio 1998, n. 323)</w:t>
      </w:r>
    </w:p>
    <w:p w:rsidR="0004438D" w:rsidRDefault="0004438D" w:rsidP="0004438D">
      <w:pPr>
        <w:spacing w:line="43" w:lineRule="exact"/>
        <w:rPr>
          <w:rFonts w:ascii="Times New Roman" w:eastAsia="Times New Roman" w:hAnsi="Times New Roman"/>
        </w:rPr>
      </w:pPr>
    </w:p>
    <w:p w:rsidR="0004438D" w:rsidRDefault="0004438D" w:rsidP="0004438D">
      <w:pPr>
        <w:spacing w:line="0" w:lineRule="atLeast"/>
        <w:rPr>
          <w:b/>
          <w:sz w:val="24"/>
        </w:rPr>
      </w:pPr>
      <w:r>
        <w:rPr>
          <w:b/>
          <w:sz w:val="24"/>
        </w:rPr>
        <w:t>CREDITO SCOLASTICO Candidati esterni Prove preliminari</w:t>
      </w:r>
    </w:p>
    <w:p w:rsidR="0004438D" w:rsidRDefault="0004438D" w:rsidP="0004438D">
      <w:pPr>
        <w:spacing w:line="45" w:lineRule="exact"/>
        <w:rPr>
          <w:rFonts w:ascii="Times New Roman" w:eastAsia="Times New Roman" w:hAnsi="Times New Roman"/>
        </w:rPr>
      </w:pPr>
    </w:p>
    <w:tbl>
      <w:tblPr>
        <w:tblW w:w="0" w:type="auto"/>
        <w:tblInd w:w="590" w:type="dxa"/>
        <w:tblLayout w:type="fixed"/>
        <w:tblCellMar>
          <w:left w:w="0" w:type="dxa"/>
          <w:right w:w="0" w:type="dxa"/>
        </w:tblCellMar>
        <w:tblLook w:val="0000"/>
      </w:tblPr>
      <w:tblGrid>
        <w:gridCol w:w="160"/>
        <w:gridCol w:w="4500"/>
        <w:gridCol w:w="3820"/>
      </w:tblGrid>
      <w:tr w:rsidR="0004438D" w:rsidTr="009D13D3">
        <w:trPr>
          <w:trHeight w:val="305"/>
        </w:trPr>
        <w:tc>
          <w:tcPr>
            <w:tcW w:w="4660" w:type="dxa"/>
            <w:gridSpan w:val="2"/>
            <w:tcBorders>
              <w:top w:val="single" w:sz="8" w:space="0" w:color="auto"/>
              <w:left w:val="single" w:sz="8" w:space="0" w:color="auto"/>
              <w:right w:val="single" w:sz="8" w:space="0" w:color="auto"/>
            </w:tcBorders>
            <w:shd w:val="clear" w:color="auto" w:fill="auto"/>
            <w:vAlign w:val="bottom"/>
          </w:tcPr>
          <w:p w:rsidR="0004438D" w:rsidRDefault="0004438D" w:rsidP="009D13D3">
            <w:pPr>
              <w:spacing w:line="0" w:lineRule="atLeast"/>
              <w:ind w:left="60"/>
              <w:rPr>
                <w:sz w:val="24"/>
              </w:rPr>
            </w:pPr>
            <w:r>
              <w:rPr>
                <w:sz w:val="24"/>
              </w:rPr>
              <w:t>Media dei voti delle prove preliminari</w:t>
            </w:r>
          </w:p>
        </w:tc>
        <w:tc>
          <w:tcPr>
            <w:tcW w:w="3820" w:type="dxa"/>
            <w:tcBorders>
              <w:top w:val="single" w:sz="8" w:space="0" w:color="auto"/>
              <w:right w:val="single" w:sz="8" w:space="0" w:color="auto"/>
            </w:tcBorders>
            <w:shd w:val="clear" w:color="auto" w:fill="auto"/>
            <w:vAlign w:val="bottom"/>
          </w:tcPr>
          <w:p w:rsidR="0004438D" w:rsidRDefault="0004438D" w:rsidP="009D13D3">
            <w:pPr>
              <w:spacing w:line="0" w:lineRule="atLeast"/>
              <w:rPr>
                <w:sz w:val="24"/>
              </w:rPr>
            </w:pPr>
            <w:r>
              <w:rPr>
                <w:sz w:val="24"/>
              </w:rPr>
              <w:t>Credito scolastico (Punti)</w:t>
            </w:r>
          </w:p>
        </w:tc>
      </w:tr>
      <w:tr w:rsidR="0004438D" w:rsidTr="009D13D3">
        <w:trPr>
          <w:trHeight w:val="62"/>
        </w:trPr>
        <w:tc>
          <w:tcPr>
            <w:tcW w:w="4660" w:type="dxa"/>
            <w:gridSpan w:val="2"/>
            <w:tcBorders>
              <w:left w:val="single" w:sz="8" w:space="0" w:color="auto"/>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382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r>
      <w:tr w:rsidR="0004438D" w:rsidTr="009D13D3">
        <w:trPr>
          <w:trHeight w:val="282"/>
        </w:trPr>
        <w:tc>
          <w:tcPr>
            <w:tcW w:w="4660" w:type="dxa"/>
            <w:gridSpan w:val="2"/>
            <w:tcBorders>
              <w:left w:val="single" w:sz="8" w:space="0" w:color="auto"/>
              <w:right w:val="single" w:sz="8" w:space="0" w:color="auto"/>
            </w:tcBorders>
            <w:shd w:val="clear" w:color="auto" w:fill="auto"/>
            <w:vAlign w:val="bottom"/>
          </w:tcPr>
          <w:p w:rsidR="0004438D" w:rsidRDefault="0004438D" w:rsidP="009D13D3">
            <w:pPr>
              <w:spacing w:line="282" w:lineRule="exact"/>
              <w:ind w:left="20"/>
              <w:rPr>
                <w:sz w:val="24"/>
              </w:rPr>
            </w:pPr>
            <w:r>
              <w:rPr>
                <w:sz w:val="24"/>
              </w:rPr>
              <w:t>M = 6</w:t>
            </w:r>
          </w:p>
        </w:tc>
        <w:tc>
          <w:tcPr>
            <w:tcW w:w="3820" w:type="dxa"/>
            <w:tcBorders>
              <w:right w:val="single" w:sz="8" w:space="0" w:color="auto"/>
            </w:tcBorders>
            <w:shd w:val="clear" w:color="auto" w:fill="auto"/>
            <w:vAlign w:val="bottom"/>
          </w:tcPr>
          <w:p w:rsidR="0004438D" w:rsidRDefault="0004438D" w:rsidP="009D13D3">
            <w:pPr>
              <w:spacing w:line="282" w:lineRule="exact"/>
              <w:rPr>
                <w:sz w:val="24"/>
              </w:rPr>
            </w:pPr>
            <w:r>
              <w:rPr>
                <w:sz w:val="24"/>
              </w:rPr>
              <w:t>3</w:t>
            </w:r>
          </w:p>
        </w:tc>
      </w:tr>
      <w:tr w:rsidR="0004438D" w:rsidTr="009D13D3">
        <w:trPr>
          <w:trHeight w:val="62"/>
        </w:trPr>
        <w:tc>
          <w:tcPr>
            <w:tcW w:w="160" w:type="dxa"/>
            <w:tcBorders>
              <w:left w:val="single" w:sz="8" w:space="0" w:color="auto"/>
              <w:bottom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450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382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r>
      <w:tr w:rsidR="0004438D" w:rsidTr="009D13D3">
        <w:trPr>
          <w:trHeight w:val="285"/>
        </w:trPr>
        <w:tc>
          <w:tcPr>
            <w:tcW w:w="160" w:type="dxa"/>
            <w:tcBorders>
              <w:left w:val="single" w:sz="8" w:space="0" w:color="auto"/>
            </w:tcBorders>
            <w:shd w:val="clear" w:color="auto" w:fill="auto"/>
            <w:vAlign w:val="bottom"/>
          </w:tcPr>
          <w:p w:rsidR="0004438D" w:rsidRDefault="0004438D" w:rsidP="009D13D3">
            <w:pPr>
              <w:spacing w:line="284" w:lineRule="exact"/>
              <w:ind w:left="20"/>
              <w:rPr>
                <w:w w:val="98"/>
                <w:sz w:val="24"/>
              </w:rPr>
            </w:pPr>
            <w:r>
              <w:rPr>
                <w:w w:val="98"/>
                <w:sz w:val="24"/>
              </w:rPr>
              <w:t>6</w:t>
            </w:r>
          </w:p>
        </w:tc>
        <w:tc>
          <w:tcPr>
            <w:tcW w:w="4500" w:type="dxa"/>
            <w:tcBorders>
              <w:right w:val="single" w:sz="8" w:space="0" w:color="auto"/>
            </w:tcBorders>
            <w:shd w:val="clear" w:color="auto" w:fill="auto"/>
            <w:vAlign w:val="bottom"/>
          </w:tcPr>
          <w:p w:rsidR="0004438D" w:rsidRDefault="0004438D" w:rsidP="009D13D3">
            <w:pPr>
              <w:spacing w:line="284" w:lineRule="exact"/>
              <w:ind w:left="40"/>
              <w:rPr>
                <w:sz w:val="24"/>
              </w:rPr>
            </w:pPr>
            <w:r>
              <w:rPr>
                <w:sz w:val="24"/>
              </w:rPr>
              <w:t>&lt; M ≤ 7</w:t>
            </w:r>
          </w:p>
        </w:tc>
        <w:tc>
          <w:tcPr>
            <w:tcW w:w="3820" w:type="dxa"/>
            <w:tcBorders>
              <w:right w:val="single" w:sz="8" w:space="0" w:color="auto"/>
            </w:tcBorders>
            <w:shd w:val="clear" w:color="auto" w:fill="auto"/>
            <w:vAlign w:val="bottom"/>
          </w:tcPr>
          <w:p w:rsidR="0004438D" w:rsidRDefault="0004438D" w:rsidP="009D13D3">
            <w:pPr>
              <w:spacing w:line="284" w:lineRule="exact"/>
              <w:rPr>
                <w:sz w:val="24"/>
              </w:rPr>
            </w:pPr>
            <w:r>
              <w:rPr>
                <w:sz w:val="24"/>
              </w:rPr>
              <w:t>4-5</w:t>
            </w:r>
          </w:p>
        </w:tc>
      </w:tr>
      <w:tr w:rsidR="0004438D" w:rsidTr="009D13D3">
        <w:trPr>
          <w:trHeight w:val="62"/>
        </w:trPr>
        <w:tc>
          <w:tcPr>
            <w:tcW w:w="160" w:type="dxa"/>
            <w:tcBorders>
              <w:left w:val="single" w:sz="8" w:space="0" w:color="auto"/>
              <w:bottom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450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382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r>
      <w:tr w:rsidR="0004438D" w:rsidTr="009D13D3">
        <w:trPr>
          <w:trHeight w:val="285"/>
        </w:trPr>
        <w:tc>
          <w:tcPr>
            <w:tcW w:w="160" w:type="dxa"/>
            <w:tcBorders>
              <w:left w:val="single" w:sz="8" w:space="0" w:color="auto"/>
            </w:tcBorders>
            <w:shd w:val="clear" w:color="auto" w:fill="auto"/>
            <w:vAlign w:val="bottom"/>
          </w:tcPr>
          <w:p w:rsidR="0004438D" w:rsidRDefault="0004438D" w:rsidP="009D13D3">
            <w:pPr>
              <w:spacing w:line="284" w:lineRule="exact"/>
              <w:ind w:left="20"/>
              <w:rPr>
                <w:w w:val="98"/>
                <w:sz w:val="24"/>
              </w:rPr>
            </w:pPr>
            <w:r>
              <w:rPr>
                <w:w w:val="98"/>
                <w:sz w:val="24"/>
              </w:rPr>
              <w:t>7</w:t>
            </w:r>
          </w:p>
        </w:tc>
        <w:tc>
          <w:tcPr>
            <w:tcW w:w="4500" w:type="dxa"/>
            <w:tcBorders>
              <w:right w:val="single" w:sz="8" w:space="0" w:color="auto"/>
            </w:tcBorders>
            <w:shd w:val="clear" w:color="auto" w:fill="auto"/>
            <w:vAlign w:val="bottom"/>
          </w:tcPr>
          <w:p w:rsidR="0004438D" w:rsidRDefault="0004438D" w:rsidP="009D13D3">
            <w:pPr>
              <w:spacing w:line="284" w:lineRule="exact"/>
              <w:ind w:left="40"/>
              <w:rPr>
                <w:sz w:val="24"/>
              </w:rPr>
            </w:pPr>
            <w:r>
              <w:rPr>
                <w:sz w:val="24"/>
              </w:rPr>
              <w:t>&lt; M ≤ 8</w:t>
            </w:r>
          </w:p>
        </w:tc>
        <w:tc>
          <w:tcPr>
            <w:tcW w:w="3820" w:type="dxa"/>
            <w:tcBorders>
              <w:right w:val="single" w:sz="8" w:space="0" w:color="auto"/>
            </w:tcBorders>
            <w:shd w:val="clear" w:color="auto" w:fill="auto"/>
            <w:vAlign w:val="bottom"/>
          </w:tcPr>
          <w:p w:rsidR="0004438D" w:rsidRDefault="0004438D" w:rsidP="009D13D3">
            <w:pPr>
              <w:spacing w:line="284" w:lineRule="exact"/>
              <w:rPr>
                <w:sz w:val="24"/>
              </w:rPr>
            </w:pPr>
            <w:r>
              <w:rPr>
                <w:sz w:val="24"/>
              </w:rPr>
              <w:t>5-6</w:t>
            </w:r>
          </w:p>
        </w:tc>
      </w:tr>
      <w:tr w:rsidR="0004438D" w:rsidTr="009D13D3">
        <w:trPr>
          <w:trHeight w:val="62"/>
        </w:trPr>
        <w:tc>
          <w:tcPr>
            <w:tcW w:w="160" w:type="dxa"/>
            <w:tcBorders>
              <w:left w:val="single" w:sz="8" w:space="0" w:color="auto"/>
              <w:bottom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450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382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r>
      <w:tr w:rsidR="0004438D" w:rsidTr="009D13D3">
        <w:trPr>
          <w:trHeight w:val="282"/>
        </w:trPr>
        <w:tc>
          <w:tcPr>
            <w:tcW w:w="160" w:type="dxa"/>
            <w:tcBorders>
              <w:left w:val="single" w:sz="8" w:space="0" w:color="auto"/>
            </w:tcBorders>
            <w:shd w:val="clear" w:color="auto" w:fill="auto"/>
            <w:vAlign w:val="bottom"/>
          </w:tcPr>
          <w:p w:rsidR="0004438D" w:rsidRDefault="0004438D" w:rsidP="009D13D3">
            <w:pPr>
              <w:spacing w:line="282" w:lineRule="exact"/>
              <w:ind w:left="20"/>
              <w:rPr>
                <w:w w:val="98"/>
                <w:sz w:val="24"/>
              </w:rPr>
            </w:pPr>
            <w:r>
              <w:rPr>
                <w:w w:val="98"/>
                <w:sz w:val="24"/>
              </w:rPr>
              <w:t>8</w:t>
            </w:r>
          </w:p>
        </w:tc>
        <w:tc>
          <w:tcPr>
            <w:tcW w:w="4500" w:type="dxa"/>
            <w:tcBorders>
              <w:right w:val="single" w:sz="8" w:space="0" w:color="auto"/>
            </w:tcBorders>
            <w:shd w:val="clear" w:color="auto" w:fill="auto"/>
            <w:vAlign w:val="bottom"/>
          </w:tcPr>
          <w:p w:rsidR="0004438D" w:rsidRDefault="0004438D" w:rsidP="009D13D3">
            <w:pPr>
              <w:spacing w:line="282" w:lineRule="exact"/>
              <w:ind w:left="40"/>
              <w:rPr>
                <w:sz w:val="24"/>
              </w:rPr>
            </w:pPr>
            <w:r>
              <w:rPr>
                <w:sz w:val="24"/>
              </w:rPr>
              <w:t>&lt; M ≤ 10</w:t>
            </w:r>
          </w:p>
        </w:tc>
        <w:tc>
          <w:tcPr>
            <w:tcW w:w="3820" w:type="dxa"/>
            <w:tcBorders>
              <w:right w:val="single" w:sz="8" w:space="0" w:color="auto"/>
            </w:tcBorders>
            <w:shd w:val="clear" w:color="auto" w:fill="auto"/>
            <w:vAlign w:val="bottom"/>
          </w:tcPr>
          <w:p w:rsidR="0004438D" w:rsidRDefault="0004438D" w:rsidP="009D13D3">
            <w:pPr>
              <w:spacing w:line="282" w:lineRule="exact"/>
              <w:rPr>
                <w:sz w:val="24"/>
              </w:rPr>
            </w:pPr>
            <w:r>
              <w:rPr>
                <w:sz w:val="24"/>
              </w:rPr>
              <w:t>6-8</w:t>
            </w:r>
          </w:p>
        </w:tc>
      </w:tr>
      <w:tr w:rsidR="0004438D" w:rsidTr="009D13D3">
        <w:trPr>
          <w:trHeight w:val="65"/>
        </w:trPr>
        <w:tc>
          <w:tcPr>
            <w:tcW w:w="160" w:type="dxa"/>
            <w:tcBorders>
              <w:left w:val="single" w:sz="8" w:space="0" w:color="auto"/>
              <w:bottom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450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c>
          <w:tcPr>
            <w:tcW w:w="3820" w:type="dxa"/>
            <w:tcBorders>
              <w:bottom w:val="single" w:sz="8" w:space="0" w:color="auto"/>
              <w:right w:val="single" w:sz="8" w:space="0" w:color="auto"/>
            </w:tcBorders>
            <w:shd w:val="clear" w:color="auto" w:fill="auto"/>
            <w:vAlign w:val="bottom"/>
          </w:tcPr>
          <w:p w:rsidR="0004438D" w:rsidRDefault="0004438D" w:rsidP="009D13D3">
            <w:pPr>
              <w:spacing w:line="0" w:lineRule="atLeast"/>
              <w:rPr>
                <w:rFonts w:ascii="Times New Roman" w:eastAsia="Times New Roman" w:hAnsi="Times New Roman"/>
                <w:sz w:val="5"/>
              </w:rPr>
            </w:pPr>
          </w:p>
        </w:tc>
      </w:tr>
    </w:tbl>
    <w:p w:rsidR="0004438D" w:rsidRDefault="0004438D" w:rsidP="0004438D">
      <w:pPr>
        <w:spacing w:line="365" w:lineRule="exact"/>
        <w:rPr>
          <w:rFonts w:ascii="Times New Roman" w:eastAsia="Times New Roman" w:hAnsi="Times New Roman"/>
        </w:rPr>
      </w:pPr>
    </w:p>
    <w:p w:rsidR="0004438D" w:rsidRDefault="0004438D" w:rsidP="0004438D">
      <w:pPr>
        <w:spacing w:line="262" w:lineRule="auto"/>
        <w:ind w:right="140"/>
        <w:jc w:val="both"/>
        <w:rPr>
          <w:sz w:val="24"/>
        </w:rPr>
      </w:pPr>
      <w:r>
        <w:rPr>
          <w:sz w:val="24"/>
        </w:rPr>
        <w:t>NOTA - M rappresenta la media dei voti conseguiti nelle prove preliminari. Il punteggio, da attribuire nell'ambito delle bande di oscillazione indicate nella presente tabella, va moltiplicato per 2 o per 3 in caso di prove preliminari relative, rispettivamente, a 2 o a 3 anni di corso. Esso va espresso in numero intero.</w:t>
      </w:r>
    </w:p>
    <w:p w:rsidR="0004438D" w:rsidRDefault="0004438D" w:rsidP="0004438D">
      <w:pPr>
        <w:spacing w:line="200" w:lineRule="exact"/>
        <w:rPr>
          <w:rFonts w:ascii="Times New Roman" w:eastAsia="Times New Roman" w:hAnsi="Times New Roman"/>
        </w:rPr>
      </w:pPr>
    </w:p>
    <w:p w:rsidR="0004438D" w:rsidRDefault="0004438D" w:rsidP="0004438D">
      <w:pPr>
        <w:spacing w:line="200" w:lineRule="exact"/>
        <w:rPr>
          <w:rFonts w:ascii="Times New Roman" w:eastAsia="Times New Roman" w:hAnsi="Times New Roman"/>
        </w:rPr>
      </w:pPr>
    </w:p>
    <w:p w:rsidR="0004438D" w:rsidRDefault="0004438D" w:rsidP="0004438D">
      <w:pPr>
        <w:spacing w:line="200" w:lineRule="exact"/>
        <w:rPr>
          <w:rFonts w:ascii="Times New Roman" w:eastAsia="Times New Roman" w:hAnsi="Times New Roman"/>
        </w:rPr>
      </w:pPr>
    </w:p>
    <w:p w:rsidR="0004438D" w:rsidRDefault="0004438D" w:rsidP="0004438D">
      <w:pPr>
        <w:spacing w:line="200" w:lineRule="exact"/>
        <w:rPr>
          <w:rFonts w:ascii="Times New Roman" w:eastAsia="Times New Roman" w:hAnsi="Times New Roman"/>
        </w:rPr>
      </w:pPr>
    </w:p>
    <w:p w:rsidR="0004438D" w:rsidRDefault="0004438D" w:rsidP="0004438D">
      <w:pPr>
        <w:spacing w:line="200" w:lineRule="exact"/>
        <w:rPr>
          <w:rFonts w:ascii="Times New Roman" w:eastAsia="Times New Roman" w:hAnsi="Times New Roman"/>
        </w:rPr>
      </w:pPr>
    </w:p>
    <w:p w:rsidR="0004438D" w:rsidRDefault="0004438D" w:rsidP="0004438D">
      <w:pPr>
        <w:spacing w:line="200" w:lineRule="exact"/>
        <w:rPr>
          <w:rFonts w:ascii="Times New Roman" w:eastAsia="Times New Roman" w:hAnsi="Times New Roman"/>
        </w:rPr>
      </w:pPr>
    </w:p>
    <w:p w:rsidR="0004438D" w:rsidRDefault="0004438D" w:rsidP="0004438D">
      <w:pPr>
        <w:spacing w:line="200" w:lineRule="exact"/>
        <w:rPr>
          <w:rFonts w:ascii="Times New Roman" w:eastAsia="Times New Roman" w:hAnsi="Times New Roman"/>
        </w:rPr>
      </w:pPr>
    </w:p>
    <w:p w:rsidR="00EB1EC7" w:rsidRDefault="0004438D"/>
    <w:sectPr w:rsidR="00EB1EC7" w:rsidSect="007C62F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hybridMultilevel"/>
    <w:tmpl w:val="4B588F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9"/>
    <w:multiLevelType w:val="hybridMultilevel"/>
    <w:tmpl w:val="542289E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A"/>
    <w:multiLevelType w:val="hybridMultilevel"/>
    <w:tmpl w:val="6DE91B1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4438D"/>
    <w:rsid w:val="0004438D"/>
    <w:rsid w:val="003925DC"/>
    <w:rsid w:val="007035A6"/>
    <w:rsid w:val="007C62F5"/>
    <w:rsid w:val="00862207"/>
    <w:rsid w:val="00A30EE5"/>
    <w:rsid w:val="00BA5183"/>
    <w:rsid w:val="00CC2DD2"/>
    <w:rsid w:val="00ED0098"/>
    <w:rsid w:val="00FE31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438D"/>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1679</Words>
  <Characters>9575</Characters>
  <Application>Microsoft Office Word</Application>
  <DocSecurity>0</DocSecurity>
  <Lines>79</Lines>
  <Paragraphs>22</Paragraphs>
  <ScaleCrop>false</ScaleCrop>
  <Company/>
  <LinksUpToDate>false</LinksUpToDate>
  <CharactersWithSpaces>11232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2017-03-10T14:16:00Z</dcterms:created>
  <dcterms:modified xsi:type="dcterms:W3CDTF">2017-03-10T14:17:00Z</dcterms:modified>
</cp:coreProperties>
</file>