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after="300" w:line="280" w:lineRule="atLeast"/>
        <w:ind w:left="0" w:right="0" w:firstLine="0"/>
        <w:jc w:val="left"/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</w:pPr>
    </w:p>
    <w:p>
      <w:pPr>
        <w:pStyle w:val="Di default"/>
        <w:bidi w:val="0"/>
        <w:spacing w:after="300" w:line="420" w:lineRule="atLeast"/>
        <w:ind w:left="0" w:right="0" w:firstLine="0"/>
        <w:jc w:val="left"/>
        <w:rPr>
          <w:rFonts w:ascii="Helvetica" w:cs="Helvetica" w:hAnsi="Helvetica" w:eastAsia="Helvetica"/>
          <w:b w:val="0"/>
          <w:bCs w:val="0"/>
          <w:outline w:val="0"/>
          <w:color w:val="1c2024"/>
          <w:sz w:val="36"/>
          <w:szCs w:val="36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c2024"/>
          <w:sz w:val="36"/>
          <w:szCs w:val="36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Diritti e doveri degli studenti</w:t>
      </w:r>
    </w:p>
    <w:p>
      <w:pPr>
        <w:pStyle w:val="Di default"/>
        <w:bidi w:val="0"/>
        <w:spacing w:after="300" w:line="420" w:lineRule="atLeast"/>
        <w:ind w:left="0" w:right="0" w:firstLine="0"/>
        <w:jc w:val="left"/>
        <w:rPr>
          <w:rFonts w:ascii="Helvetica" w:cs="Helvetica" w:hAnsi="Helvetica" w:eastAsia="Helvetica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</w:pP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 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La scuola 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è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una comunit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educativa in cui tutte le componenti collaborano allo scopo comune di promuovere la crescita culturale e professionale degli studenti in funzione dell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acquisizione di un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autonoma capacit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di elaborazione critica del sapere necessario all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inserimento nella vita sociale e nel mondo del lavoro. Insegnanti, studenti e tutti coloro che operano nella scuola si impegnano, con diversa responsabilit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à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, all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osservanza delle norme del presente regolamento e, in ogni caso a porre sempre i principi della libert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e responsabilit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a fondamento delle relazioni scolastiche.</w:t>
      </w:r>
    </w:p>
    <w:p>
      <w:pPr>
        <w:pStyle w:val="Di default"/>
        <w:bidi w:val="0"/>
        <w:spacing w:after="300" w:line="420" w:lineRule="atLeast"/>
        <w:ind w:left="0" w:right="0" w:firstLine="0"/>
        <w:jc w:val="left"/>
        <w:rPr>
          <w:rFonts w:ascii="Helvetica" w:cs="Helvetica" w:hAnsi="Helvetica" w:eastAsia="Helvetica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</w:pP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  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▪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   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Ogni studente ha diritto di manifestare il proprio pensiero, osservando le regole della correttezza e tenendo conto del fatto che la libert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di espressione deve essere un arricchimento della vita scolastica e non una limitazione allo svolgersi del lavoro.</w:t>
      </w:r>
    </w:p>
    <w:p>
      <w:pPr>
        <w:pStyle w:val="Di default"/>
        <w:bidi w:val="0"/>
        <w:spacing w:after="300" w:line="420" w:lineRule="atLeast"/>
        <w:ind w:left="0" w:right="0" w:firstLine="0"/>
        <w:jc w:val="left"/>
        <w:rPr>
          <w:rFonts w:ascii="Helvetica" w:cs="Helvetica" w:hAnsi="Helvetica" w:eastAsia="Helvetica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</w:pP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  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▪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   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Cartelli, avvisi, manifesti affissi negli appositi spazi, previa autorizzazione del Dirigente Scolastico, devono essere datati e firmati con 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indicazione del nome, cognome e della classe di appartenenza. Non devono contenere offese a persone o incitamenti a commettere reati.</w:t>
      </w:r>
    </w:p>
    <w:p>
      <w:pPr>
        <w:pStyle w:val="Di default"/>
        <w:bidi w:val="0"/>
        <w:spacing w:after="300" w:line="420" w:lineRule="atLeast"/>
        <w:ind w:left="0" w:right="0" w:firstLine="0"/>
        <w:jc w:val="left"/>
        <w:rPr>
          <w:rFonts w:ascii="Helvetica" w:cs="Helvetica" w:hAnsi="Helvetica" w:eastAsia="Helvetica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</w:pP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 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▪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   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Lo studente 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è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tenuto al rispetto ed alla conservazione del patrimonio della scuola: pertanto egli deve risarcire i danni arrecati volontariamente alle strumentazioni didattiche in uso, agli arredi dei locali da lui frequentati ed ai beni personali dei compagni e degli insegnanti. E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’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responsabile altres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ì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di eventuali ammanchi. Qualora non sia possibile risalire al diretto responsabile, il risarcimento ricadr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su coloro che hanno utilizzato la struttura o il locale danneggiati precedentemente la scoperta del danno.</w:t>
      </w:r>
    </w:p>
    <w:p>
      <w:pPr>
        <w:pStyle w:val="Di default"/>
        <w:bidi w:val="0"/>
        <w:spacing w:after="300" w:line="420" w:lineRule="atLeast"/>
        <w:ind w:left="0" w:right="0" w:firstLine="0"/>
        <w:jc w:val="left"/>
        <w:rPr>
          <w:rFonts w:ascii="Helvetica" w:cs="Helvetica" w:hAnsi="Helvetica" w:eastAsia="Helvetica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</w:pP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  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▪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   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Sono previste due forme di assemblee: d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Istituto e di classe. 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assemblea di Istituto riguarda tutti gli studenti iscritti; 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assemblea di classe solo gli studenti della singola classe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, che deve essere autorizzata con una richiesta presentata all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ufficio di vicepresidenza, per 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opportuna autorizzazione, almeno cinque giorni prima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.</w:t>
      </w:r>
    </w:p>
    <w:p>
      <w:pPr>
        <w:pStyle w:val="Di default"/>
        <w:bidi w:val="0"/>
        <w:spacing w:after="300" w:line="420" w:lineRule="atLeast"/>
        <w:ind w:left="0" w:right="0" w:firstLine="0"/>
        <w:jc w:val="left"/>
        <w:rPr>
          <w:rFonts w:ascii="Helvetica" w:cs="Helvetica" w:hAnsi="Helvetica" w:eastAsia="Helvetica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</w:pPr>
    </w:p>
    <w:p>
      <w:pPr>
        <w:pStyle w:val="Di default"/>
        <w:bidi w:val="0"/>
        <w:spacing w:after="300" w:line="280" w:lineRule="atLeast"/>
        <w:ind w:left="0" w:right="0" w:firstLine="0"/>
        <w:jc w:val="left"/>
        <w:rPr>
          <w:rFonts w:ascii="Helvetica" w:cs="Helvetica" w:hAnsi="Helvetica" w:eastAsia="Helvetica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</w:pPr>
    </w:p>
    <w:p>
      <w:pPr>
        <w:pStyle w:val="Di default"/>
        <w:bidi w:val="0"/>
        <w:spacing w:after="300" w:line="280" w:lineRule="atLeast"/>
        <w:ind w:left="0" w:right="0" w:firstLine="0"/>
        <w:jc w:val="left"/>
        <w:rPr>
          <w:rFonts w:ascii="Helvetica" w:cs="Helvetica" w:hAnsi="Helvetica" w:eastAsia="Helvetica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</w:pPr>
    </w:p>
    <w:p>
      <w:pPr>
        <w:pStyle w:val="Di default"/>
        <w:bidi w:val="0"/>
        <w:spacing w:after="300" w:line="420" w:lineRule="atLeast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1c2024"/>
          <w:sz w:val="36"/>
          <w:szCs w:val="36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c2024"/>
          <w:sz w:val="36"/>
          <w:szCs w:val="36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Regolamento d</w:t>
      </w:r>
      <w:r>
        <w:rPr>
          <w:rFonts w:ascii="Helvetica" w:hAnsi="Helvetica" w:hint="default"/>
          <w:b w:val="1"/>
          <w:bCs w:val="1"/>
          <w:outline w:val="0"/>
          <w:color w:val="1c2024"/>
          <w:sz w:val="36"/>
          <w:szCs w:val="36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b w:val="1"/>
          <w:bCs w:val="1"/>
          <w:outline w:val="0"/>
          <w:color w:val="1c2024"/>
          <w:sz w:val="36"/>
          <w:szCs w:val="36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Istituto </w:t>
      </w:r>
    </w:p>
    <w:p>
      <w:pPr>
        <w:pStyle w:val="Di default"/>
        <w:bidi w:val="0"/>
        <w:spacing w:after="300" w:line="280" w:lineRule="atLeast"/>
        <w:ind w:left="0" w:right="0" w:firstLine="0"/>
        <w:jc w:val="left"/>
        <w:rPr>
          <w:rFonts w:ascii="Helvetica" w:cs="Helvetica" w:hAnsi="Helvetica" w:eastAsia="Helvetica"/>
          <w:outline w:val="0"/>
          <w:color w:val="1c2024"/>
          <w:sz w:val="36"/>
          <w:szCs w:val="36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</w:pP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 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ingresso degli alunni 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è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consentito non prima delle ore 07:55 e deve effettuarsi non oltre le ore 08:05. E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’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vietato sostare nel cortile dell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Istituto dopo il suono della campanella che segnala 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inizio delle lezioni. Dopo tale ora i cancelli vengono chiusi. I docenti sono tenuti ad essere in aula 5 minuti prima dell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inizio delle lezioni. I collaboratori scolastici in servizio cureranno di essere presenti nelle rispettive postazioni, nel suddetto orario, per esercitare la necessaria vigilanza delle classi prive dell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insegnante. Gli alunni, all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inizio delle lezioni e tutte le volte che 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orario scolastico lo preveda, si recheranno nelle aule assegnate alle loro classi anche se impegnati in laboratorio o in palestra; sar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sempre cura dei docenti accompagnarli nei locali stabiliti. Al termine delle attivit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di laboratorio o ginniche i docenti stessi sono tenuti ad riaccompagnare in aula le classi loro affidate.</w:t>
      </w:r>
    </w:p>
    <w:p>
      <w:pPr>
        <w:pStyle w:val="Di default"/>
        <w:bidi w:val="0"/>
        <w:spacing w:after="300" w:line="280" w:lineRule="atLeast"/>
        <w:ind w:left="0" w:right="0" w:firstLine="0"/>
        <w:jc w:val="left"/>
        <w:rPr>
          <w:rFonts w:ascii="Helvetica" w:cs="Helvetica" w:hAnsi="Helvetica" w:eastAsia="Helvetica"/>
          <w:outline w:val="0"/>
          <w:color w:val="1c2024"/>
          <w:sz w:val="36"/>
          <w:szCs w:val="36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</w:pP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  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▪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  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E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’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vietato uscire dall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aula, dal laboratorio o dalla palestra prima del suono della campanella che segnala rispettivamente alle 12:00 (per le classi con orario di 4 ore), alle 13:00 (per le classi con orario di 5 ore) e alle 14:00 (per le classi con orario di 6 ore), il termine delle lezioni. Terminate le lezioni, chi deve attendere i mezzi di trasporto, dovr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farlo all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esterno del perimetro scolastico.</w:t>
      </w:r>
    </w:p>
    <w:p>
      <w:pPr>
        <w:pStyle w:val="Di default"/>
        <w:bidi w:val="0"/>
        <w:spacing w:after="300" w:line="280" w:lineRule="atLeast"/>
        <w:ind w:left="0" w:right="0" w:firstLine="0"/>
        <w:jc w:val="left"/>
        <w:rPr>
          <w:rFonts w:ascii="Helvetica" w:cs="Helvetica" w:hAnsi="Helvetica" w:eastAsia="Helvetica"/>
          <w:outline w:val="0"/>
          <w:color w:val="1c2024"/>
          <w:sz w:val="36"/>
          <w:szCs w:val="36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</w:pP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    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▪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  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Le entrate in ritardo devono essere prontamente giustificate e in caso di un ripetersi delle stesse, se ne dar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comunicazione alle famiglie a cura del coordinatore della classe. La richiesta di entrata in ritardo gi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programmata dovr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essere firmata da un genitore sul libretto personale dell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alunno, se minore, dallo stesso alunno se maggiorenne, e dovr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indicare una chiara e specifica motivazione.</w:t>
      </w:r>
    </w:p>
    <w:p>
      <w:pPr>
        <w:pStyle w:val="Di default"/>
        <w:bidi w:val="0"/>
        <w:spacing w:after="300" w:line="280" w:lineRule="atLeast"/>
        <w:ind w:left="0" w:right="0" w:firstLine="0"/>
        <w:jc w:val="left"/>
        <w:rPr>
          <w:rFonts w:ascii="Helvetica" w:cs="Helvetica" w:hAnsi="Helvetica" w:eastAsia="Helvetica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</w:pP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  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▪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  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E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’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attivo il sistema di rilevazione delle presenze degli alunni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 tramite registro elettronico, con appello nominale a cura del docente in servizio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.</w:t>
      </w:r>
    </w:p>
    <w:p>
      <w:pPr>
        <w:pStyle w:val="Di default"/>
        <w:bidi w:val="0"/>
        <w:spacing w:after="300" w:line="280" w:lineRule="atLeast"/>
        <w:ind w:left="0" w:right="0" w:firstLine="0"/>
        <w:jc w:val="left"/>
        <w:rPr>
          <w:rFonts w:ascii="Helvetica" w:cs="Helvetica" w:hAnsi="Helvetica" w:eastAsia="Helvetica"/>
          <w:outline w:val="0"/>
          <w:color w:val="1c2024"/>
          <w:sz w:val="36"/>
          <w:szCs w:val="36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</w:pP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  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▪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  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La permanenza nelle aule, nei laboratori o in palestra durante 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orario scolastico e la presenza alle attivit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didattico - educative programmate sono obbligatorie per gli studenti e per gli insegnanti in servizio.</w:t>
      </w:r>
    </w:p>
    <w:p>
      <w:pPr>
        <w:pStyle w:val="Di default"/>
        <w:bidi w:val="0"/>
        <w:spacing w:after="300" w:line="280" w:lineRule="atLeast"/>
        <w:ind w:left="0" w:right="0" w:firstLine="0"/>
        <w:jc w:val="left"/>
        <w:rPr>
          <w:rFonts w:ascii="Helvetica" w:cs="Helvetica" w:hAnsi="Helvetica" w:eastAsia="Helvetica"/>
          <w:outline w:val="0"/>
          <w:color w:val="1c2024"/>
          <w:sz w:val="36"/>
          <w:szCs w:val="36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</w:pP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  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▪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  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Gli studenti minorenni possono lasciare 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istituto prima del termine dell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attivit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scolastica solo in caso di effettiva necessit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à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en-US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, purch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siano prelevati dai genitori; 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alunno minorenne potr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essere affidato, in caso di richiesta di uscita anticipata dalla scuola, a persona diversa dal genitore solo previa delega, utilizzando il modulo scaricabile dal sito della scuola nella sezione modulistica. I maggiorenni potranno fare richiesta di uscita da presentarsi nell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ufficio dei collaboratori del Triennio ai proff.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Cristofaro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Borrata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,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Pietro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Perrone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(MAT), Giovannina Sacco, Iorio Rosaria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dalle ore 09:00 alle ore 10:00.</w:t>
      </w:r>
    </w:p>
    <w:p>
      <w:pPr>
        <w:pStyle w:val="Di default"/>
        <w:bidi w:val="0"/>
        <w:spacing w:after="300" w:line="280" w:lineRule="atLeast"/>
        <w:ind w:left="0" w:right="0" w:firstLine="0"/>
        <w:jc w:val="left"/>
        <w:rPr>
          <w:rFonts w:ascii="Helvetica" w:cs="Helvetica" w:hAnsi="Helvetica" w:eastAsia="Helvetica"/>
          <w:outline w:val="0"/>
          <w:color w:val="1c2024"/>
          <w:sz w:val="36"/>
          <w:szCs w:val="36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</w:pP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  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▪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  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Le assenze ed i ritardi devono essere giustificati con tempestivit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entro il giorno successivo mediante 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apposito 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:lang w:val="ar-SA" w:bidi="ar-SA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“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libretto personale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”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fornito dalla scuola. Al termine di cinque giorni consecutivi di assenza, compresi eventuali giorni festivi inframmezzati, 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alunno 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è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riammesso in classe previa certificazione medica che attesti che 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alunno pu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ò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riprendere la frequenza delle lezioni.</w:t>
      </w:r>
    </w:p>
    <w:p>
      <w:pPr>
        <w:pStyle w:val="Di default"/>
        <w:bidi w:val="0"/>
        <w:spacing w:after="300" w:line="280" w:lineRule="atLeast"/>
        <w:ind w:left="0" w:right="0" w:firstLine="0"/>
        <w:jc w:val="left"/>
        <w:rPr>
          <w:rFonts w:ascii="Helvetica" w:cs="Helvetica" w:hAnsi="Helvetica" w:eastAsia="Helvetica"/>
          <w:outline w:val="0"/>
          <w:color w:val="1c2024"/>
          <w:sz w:val="36"/>
          <w:szCs w:val="36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</w:pP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  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▪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  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Le assenze dalle attivit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scolastiche vengono segnalate dal registro elettronico. Le assenze sono giustificate dai genitori per mezzo di firma per i minorenni e dagli alunni stessi se maggiorenni. Le giustificazioni vengono vagliate dall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insegnante della prima ora di lezione, il quale, se ha dubbi circa la veridicit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dei motivi e la loro rilevanza, invier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lo studente in Presidenza con il libretto personale (in caso di smarrimento di quest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ultimo c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’è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obbligo di comunicarlo tempestivamente all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Ufficio Tecnico che ne rilascer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un duplicato previa consegna di una foto-tessera ed un versamento di 7 Euro).</w:t>
      </w:r>
    </w:p>
    <w:p>
      <w:pPr>
        <w:pStyle w:val="Di default"/>
        <w:bidi w:val="0"/>
        <w:spacing w:after="300" w:line="280" w:lineRule="atLeast"/>
        <w:ind w:left="0" w:right="0" w:firstLine="0"/>
        <w:jc w:val="left"/>
        <w:rPr>
          <w:rFonts w:ascii="Helvetica" w:cs="Helvetica" w:hAnsi="Helvetica" w:eastAsia="Helvetica"/>
          <w:outline w:val="0"/>
          <w:color w:val="1c2024"/>
          <w:sz w:val="36"/>
          <w:szCs w:val="36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</w:pP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  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▪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  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E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’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vietato fumare nei locali dell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Istituto (ai sensi della legge n. 584 dell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11/11/1975 e successive). Ogni membro della comunit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scolastica 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è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tenuto a fare opera di prevenzione, in particolare il personale docente. Incorre nel provvedimento disciplinare chiunque sia sorpreso a fumare nell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istituto, fatte salve le sanzioni pecuniarie previste dalla legge.</w:t>
      </w:r>
    </w:p>
    <w:p>
      <w:pPr>
        <w:pStyle w:val="Di default"/>
        <w:bidi w:val="0"/>
        <w:spacing w:after="300" w:line="280" w:lineRule="atLeast"/>
        <w:ind w:left="0" w:right="0" w:firstLine="0"/>
        <w:jc w:val="left"/>
        <w:rPr>
          <w:rFonts w:ascii="Helvetica" w:cs="Helvetica" w:hAnsi="Helvetica" w:eastAsia="Helvetica"/>
          <w:outline w:val="0"/>
          <w:color w:val="1c2024"/>
          <w:sz w:val="36"/>
          <w:szCs w:val="36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</w:pP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  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▪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  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Sono a disposizione degli studenti due punti ristoro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 tramite distributori automatici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, al plesso Triennio e al plesso Biennio. Gli allievi sono tenuti a servirsi del punto presente nel plesso dove 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è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allocata la propria classe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, a partire dalle ore 09:10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. Non 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è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consentito sostare nel locale adibito a ristoro o nelle vicinanze oltre il tempo necessario per 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acquisto dei generi richiesti. Durante 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attivit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en-US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ginnica 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è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fatto divieto di uscire dalla palestra per recarsi al punto di ristoro o in bagno. Altres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ì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, durante le attivit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di laboratorio, nei locali preposti, 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è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fatto divieto assoluto di consumare cibi e/o bevande.</w:t>
      </w:r>
    </w:p>
    <w:p>
      <w:pPr>
        <w:pStyle w:val="Di default"/>
        <w:bidi w:val="0"/>
        <w:spacing w:after="300" w:line="280" w:lineRule="atLeast"/>
        <w:ind w:left="0" w:right="0" w:firstLine="0"/>
        <w:jc w:val="left"/>
        <w:rPr>
          <w:rFonts w:ascii="Helvetica" w:cs="Helvetica" w:hAnsi="Helvetica" w:eastAsia="Helvetica"/>
          <w:outline w:val="0"/>
          <w:color w:val="1c2024"/>
          <w:sz w:val="36"/>
          <w:szCs w:val="36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</w:pP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  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▪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  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Nel corso delle ore di lezione gli studenti possono lasciare 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aula soltanto previa autorizzazione dell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insegnante di turno e trattenersi fuori aula solo per il tempo strettamente necessario, rientrando comunque entro il termine dell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ora se vi 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è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avvicendamento di docenti. Non 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è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consentita 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uscita a pi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ù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di un alunno per volta qualunque ne sia il motivo, come lasciare 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aula durante il cambio dei docenti o attendere il loro arrivo nei corridoi. Durante le uscite individuali dall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aula non 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è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consentito lasciare 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edificio in cui si svolgono le lezioni sostando all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esterno, n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accedere alle scale di emergenza. 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accesso alla Vice Presidenza, alla Segreteria didattica, alla Biblioteca, all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Ufficio Tecnico 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è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consentito soltanto negli orari stabiliti. E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’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fatto divieto assoluto di mandare gli alunni al punto ristoro per portare cibi e/o bevande ai docenti in aula, di utilizzare gli alunni per effettuare fotocopie, raccogliere fondi per visite guidate, visione di film, iniziative benefiche etc. o porli in contatto, durante le attivit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didattiche, direttamente con i docenti preposti alle suddette iniziative o inviarli individualmente, isolandoli dalla classe, in laboratorio per esercitazioni personali. Il rappresentante di classe primo eletto cura 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ordine in aula durante 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assenza del docente e vigila i suoi compagni. In assenza di uno o entrambi i rappresentanti di classe, i compiti suddetti sono affidati in successione all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alunno o agli alunni della classe pi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ù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anziani per et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à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. Il rappresentante di classe primo eletto ha facolt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di esporre, a nome della classe, direttamente al coordinatore della classe, come ai due docenti collaboratori della Presidenza e, in casi particolarmente gravi, al Dirigente Scolastico, problemi relativi alla didattica e a tutte quelle situazioni che possono ostacolare 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:lang w:val="ar-SA" w:bidi="ar-SA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“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lo star bene a scuola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”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degli alunni.</w:t>
      </w:r>
    </w:p>
    <w:p>
      <w:pPr>
        <w:pStyle w:val="Di default"/>
        <w:bidi w:val="0"/>
        <w:spacing w:after="300" w:line="280" w:lineRule="atLeast"/>
        <w:ind w:left="0" w:right="0" w:firstLine="0"/>
        <w:jc w:val="left"/>
        <w:rPr>
          <w:rFonts w:ascii="Helvetica" w:cs="Helvetica" w:hAnsi="Helvetica" w:eastAsia="Helvetica"/>
          <w:outline w:val="0"/>
          <w:color w:val="1c2024"/>
          <w:sz w:val="36"/>
          <w:szCs w:val="36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</w:pP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  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▪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  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Le assenze collettive rappresentano una grave forma di omissione dei doveri propri di ciascun alunno e, per questo motivo, sono severamente punite. Alla prima assenza collettiva si prevede 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ammonizione da parte del Coordinatore di classe. La seconda assenza collettiva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, qualora il coordinatore della classe lo ritenga opportuno,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 comporta 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accompagnamento obbligatorio da parte dei genitori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.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A partire dalla quarta assenza collettiva gli alunni saranno sottoposti alternativamente all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accompagnamento obbligatorio e alla sospensione. Contro questo provvedimento 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è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ammesso ricorso all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Organo di Garanzia dell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Istituto che decider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in via definitiva. E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’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considerata collettiva 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assenza di un numero di alunni pari o superiore ai 2/3 della classe. Le assenze collettive e individuali, inoltre, saranno oggetto di particolare attenzione da parte del Consiglio di Classe che non potr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ammettere agli scrutini finali gli alunni che avranno complessivamente superato il 25% delle ore di assenza rispetto al monte ore previsto (art.14 D.P.R. 122 del 2009).</w:t>
      </w:r>
    </w:p>
    <w:p>
      <w:pPr>
        <w:pStyle w:val="Di default"/>
        <w:bidi w:val="0"/>
        <w:spacing w:after="300" w:line="280" w:lineRule="atLeast"/>
        <w:ind w:left="0" w:right="0" w:firstLine="0"/>
        <w:jc w:val="left"/>
        <w:rPr>
          <w:rFonts w:ascii="Helvetica" w:cs="Helvetica" w:hAnsi="Helvetica" w:eastAsia="Helvetica"/>
          <w:outline w:val="0"/>
          <w:color w:val="1c2024"/>
          <w:sz w:val="36"/>
          <w:szCs w:val="36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</w:pP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  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▪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  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istituto offre il servizio di parcheggio di motorini e biciclette. 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alunno dovr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parcheggiare il proprio motorino esclusivamente nell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area appositamente recintata entro le ore 08:00 o all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ora prevista dallo specifico orario giornaliero della propria classe. Non sar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consentita per nessun motivo la sosta dei motorini nelle altre aree della scuola. 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inadempienza sar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oggetto di sanzione disciplinare.</w:t>
      </w:r>
    </w:p>
    <w:p>
      <w:pPr>
        <w:pStyle w:val="Di default"/>
        <w:bidi w:val="0"/>
        <w:spacing w:after="300" w:line="280" w:lineRule="atLeast"/>
        <w:ind w:left="0" w:right="0" w:firstLine="0"/>
        <w:jc w:val="left"/>
        <w:rPr>
          <w:rFonts w:ascii="Helvetica" w:cs="Helvetica" w:hAnsi="Helvetica" w:eastAsia="Helvetica"/>
          <w:outline w:val="0"/>
          <w:color w:val="1c2024"/>
          <w:sz w:val="36"/>
          <w:szCs w:val="36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</w:pP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  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▪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  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La conservazione delle aule e delle suppellettili 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è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affidata alla cura degli alunni, nonch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alla diligenza dei collaboratori scolastici. Gli alunni sono altres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ì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tenuti ad effettuare la raccolta differenziata dei rifiuti da essi prodotti. In caso di danno alle cose, i responsabili sono tenuti al risarcimento integrale del danno arrecato.</w:t>
      </w:r>
    </w:p>
    <w:p>
      <w:pPr>
        <w:pStyle w:val="Di default"/>
        <w:bidi w:val="0"/>
        <w:spacing w:after="300" w:line="280" w:lineRule="atLeast"/>
        <w:ind w:left="0" w:right="0" w:firstLine="0"/>
        <w:jc w:val="left"/>
        <w:rPr>
          <w:rFonts w:ascii="Helvetica" w:cs="Helvetica" w:hAnsi="Helvetica" w:eastAsia="Helvetica"/>
          <w:outline w:val="0"/>
          <w:color w:val="1c2024"/>
          <w:sz w:val="36"/>
          <w:szCs w:val="36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</w:pP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  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▪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  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istituto non 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è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responsabile dei beni e degli oggetti lasciati incustoditi o dimenticati in aula.</w:t>
      </w:r>
    </w:p>
    <w:p>
      <w:pPr>
        <w:pStyle w:val="Di default"/>
        <w:bidi w:val="0"/>
        <w:spacing w:after="300" w:line="280" w:lineRule="atLeast"/>
        <w:ind w:left="0" w:right="0" w:firstLine="0"/>
        <w:jc w:val="left"/>
        <w:rPr>
          <w:rFonts w:ascii="Helvetica" w:cs="Helvetica" w:hAnsi="Helvetica" w:eastAsia="Helvetica"/>
          <w:outline w:val="0"/>
          <w:color w:val="1c2024"/>
          <w:sz w:val="36"/>
          <w:szCs w:val="36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</w:pP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  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▪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  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I genitori sono invitati ad informarsi sulla vita scolastica dei propri figli ed a collaborare con 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Istituto per prevenire e/o reprimere eventuali forme di 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:lang w:val="ar-SA" w:bidi="ar-SA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“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en-US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autogestione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”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che si sostanziano nella rinuncia continuata e duratura al diritto-dovere allo studio.</w:t>
      </w:r>
    </w:p>
    <w:p>
      <w:pPr>
        <w:pStyle w:val="Di default"/>
        <w:bidi w:val="0"/>
        <w:spacing w:after="300" w:line="280" w:lineRule="atLeast"/>
        <w:ind w:left="0" w:right="0" w:firstLine="0"/>
        <w:jc w:val="left"/>
        <w:rPr>
          <w:rFonts w:ascii="Helvetica" w:cs="Helvetica" w:hAnsi="Helvetica" w:eastAsia="Helvetica"/>
          <w:outline w:val="0"/>
          <w:color w:val="1c2024"/>
          <w:sz w:val="36"/>
          <w:szCs w:val="36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</w:pP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  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▪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  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Gli alunni sono tenuti ad osservare le norme relative al D. Lgs. n. 81/2008 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:lang w:val="ar-SA" w:bidi="ar-SA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“</w:t>
      </w:r>
      <w:r>
        <w:rPr>
          <w:rFonts w:ascii="Helvetica" w:hAnsi="Helvetica"/>
          <w:i w:val="1"/>
          <w:iCs w:val="1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Sicurezza nei luoghi di lavoro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”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partecipando diligentemente ai corsi organizzati dall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Istituto, collaborando attivamente nelle prove di evacuazione che saranno effettuate durante 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anno scolastico, e ottemperando a tutte le disposizioni impartite, nell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ottica di un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acquisizione interiore, assimilata e fatta propria, della cultura della sicurezza, utile per formare il cittadino maturo e consapevole della societ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odierna e di quella del domani.</w:t>
      </w:r>
    </w:p>
    <w:p>
      <w:pPr>
        <w:pStyle w:val="Di default"/>
        <w:bidi w:val="0"/>
        <w:spacing w:after="300" w:line="280" w:lineRule="atLeast"/>
        <w:ind w:left="0" w:right="0" w:firstLine="0"/>
        <w:jc w:val="left"/>
        <w:rPr>
          <w:rFonts w:ascii="Helvetica" w:cs="Helvetica" w:hAnsi="Helvetica" w:eastAsia="Helvetica"/>
          <w:outline w:val="0"/>
          <w:color w:val="1c2024"/>
          <w:sz w:val="36"/>
          <w:szCs w:val="36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</w:pP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  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▪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  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E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’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consentito agli alunni portare con s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:lang w:val="fr-FR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il telefono cellulare/tablet a scuola, ma da utilizzarsi per scopi didattici e previa autorizzazione del docente. In caso di trasgressione di tale norma da parte dell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alunno, il telefono cellulare potr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essere ritirato dal docente che ne avr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la custodia fino al termine dell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ora di lezione. 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eventuale rifiuto di consegna sar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sanzionato inizialmente con 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ammonizione verbale, successivamente con la censura scritta inviata, per conoscenza, alle famiglie ed infine con provvedimento adottato dal Consiglio di classe. Altres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ì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, la registrazione e la divulgazione di immagini e suoni ripresi nei locali e nell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area dell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Istituto che coinvolgano alunni e/o personale dipendente della scuola, sono severamente vietate e comportano la sanzione disciplinare dalla sospensione dalle lezioni e nei casi pi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ù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gravi la denuncia all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autorit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giudiziaria.</w:t>
      </w:r>
    </w:p>
    <w:p>
      <w:pPr>
        <w:pStyle w:val="Di default"/>
        <w:bidi w:val="0"/>
        <w:spacing w:after="300" w:line="280" w:lineRule="atLeast"/>
        <w:ind w:left="0" w:right="0" w:firstLine="0"/>
        <w:jc w:val="left"/>
        <w:rPr>
          <w:rFonts w:ascii="Helvetica" w:cs="Helvetica" w:hAnsi="Helvetica" w:eastAsia="Helvetica"/>
          <w:outline w:val="0"/>
          <w:color w:val="1c2024"/>
          <w:sz w:val="36"/>
          <w:szCs w:val="36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</w:pP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  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▪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  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In caso di malore o infortunio di un allievo saranno avvisasti immediatamente il Pronto Soccorso e la famiglia.</w:t>
      </w:r>
    </w:p>
    <w:p>
      <w:pPr>
        <w:pStyle w:val="Di default"/>
        <w:bidi w:val="0"/>
        <w:spacing w:after="300" w:line="280" w:lineRule="atLeast"/>
        <w:ind w:left="0" w:right="0" w:firstLine="0"/>
        <w:jc w:val="left"/>
        <w:rPr>
          <w:rFonts w:ascii="Helvetica" w:cs="Helvetica" w:hAnsi="Helvetica" w:eastAsia="Helvetica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</w:pP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  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▪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  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Nei laboratori e nella palestra 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attivit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deve cessare 5 (cinque) minuti prima del suono della campana al fine di consentire la sistemazione del posto di lavoro e 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accesso allo spogliatoio. La permanenza degli allievi negli spogliatoi deve sempre avvenire alla presenza degli insegnanti.</w:t>
      </w:r>
    </w:p>
    <w:p>
      <w:pPr>
        <w:pStyle w:val="Di default"/>
        <w:bidi w:val="0"/>
        <w:spacing w:after="300" w:line="280" w:lineRule="atLeast"/>
        <w:ind w:left="0" w:right="0" w:firstLine="0"/>
        <w:jc w:val="left"/>
        <w:rPr>
          <w:rFonts w:ascii="Helvetica" w:cs="Helvetica" w:hAnsi="Helvetica" w:eastAsia="Helvetica"/>
          <w:outline w:val="0"/>
          <w:color w:val="1c2024"/>
          <w:sz w:val="36"/>
          <w:szCs w:val="36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▪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 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      Gli alunni sono tenuti ad adottare un look consono all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ambiente scolastico, evitando abiti succinti, bermuda, canotte, ciabatte 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…</w:t>
      </w:r>
    </w:p>
    <w:p>
      <w:pPr>
        <w:pStyle w:val="Di default"/>
        <w:bidi w:val="0"/>
        <w:spacing w:after="300" w:line="280" w:lineRule="atLeast"/>
        <w:ind w:left="0" w:right="0" w:firstLine="0"/>
        <w:jc w:val="left"/>
        <w:rPr>
          <w:rFonts w:ascii="Helvetica" w:cs="Helvetica" w:hAnsi="Helvetica" w:eastAsia="Helvetica"/>
          <w:outline w:val="0"/>
          <w:color w:val="1c2024"/>
          <w:sz w:val="36"/>
          <w:szCs w:val="36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</w:pP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  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▪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  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accesso alla biblioteca 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è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consentito solo durante 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orario di apertura della stessa. Sono consultabili tutte le opere (volumi e riviste). Possono accedere al prestito gli studenti e il personale in servizio nell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Istituto. Sono escluse dal prestito le opere di maggior valore economico, le enciclopedie, i vocabolari, gli atlanti ed i codici. La durata del prestito 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è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di 1 (un) mese, salvo proroga, di un altro mese. Ordinariamente non possono essere dati in prestito pi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ù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di due volumi contemporaneamente. Eventuali deroghe a quanto sopra saranno autorizzate dal Dirigente Scolastico o Collaboratore. La responsabilit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della restituzione e dell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integrit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dei volumi 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è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assunta all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atto del prestito.</w:t>
      </w:r>
    </w:p>
    <w:p>
      <w:pPr>
        <w:pStyle w:val="Di default"/>
        <w:bidi w:val="0"/>
        <w:spacing w:after="300" w:line="280" w:lineRule="atLeast"/>
        <w:ind w:left="0" w:right="0" w:firstLine="0"/>
        <w:jc w:val="left"/>
        <w:rPr>
          <w:rFonts w:ascii="Helvetica" w:cs="Helvetica" w:hAnsi="Helvetica" w:eastAsia="Helvetica"/>
          <w:outline w:val="0"/>
          <w:color w:val="1c2024"/>
          <w:sz w:val="36"/>
          <w:szCs w:val="36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▪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  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alunno che non si avvale dell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insegnamento della religione cattolica che ha optato per 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uscita dalla scuola, non pu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ò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rimanere nei locali dell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Istituto.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Durante 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ora di attivit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alternativa all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IRC gli alunni si recheranno nell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aula 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“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studio individuale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”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 xml:space="preserve">presso piano terra Plesso Biennio. 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alunno che ha ottenuto 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esonero dalle lezioni pratiche di Scienze motorie ha l</w:t>
      </w:r>
      <w:r>
        <w:rPr>
          <w:rFonts w:ascii="Helvetica" w:hAnsi="Helvetica" w:hint="default"/>
          <w:outline w:val="0"/>
          <w:color w:val="1c2024"/>
          <w:sz w:val="24"/>
          <w:szCs w:val="24"/>
          <w:shd w:val="clear" w:color="auto" w:fill="ffffff"/>
          <w:rtl w:val="1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’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obbligo di assistere alle lezioni.</w:t>
      </w:r>
    </w:p>
    <w:p>
      <w:pPr>
        <w:pStyle w:val="Di default"/>
        <w:bidi w:val="0"/>
        <w:spacing w:after="300" w:line="280" w:lineRule="atLeast"/>
        <w:ind w:left="0" w:right="0" w:firstLine="0"/>
        <w:jc w:val="right"/>
        <w:rPr>
          <w:rFonts w:ascii="Helvetica" w:cs="Helvetica" w:hAnsi="Helvetica" w:eastAsia="Helvetica"/>
          <w:outline w:val="0"/>
          <w:color w:val="1c2024"/>
          <w:sz w:val="36"/>
          <w:szCs w:val="36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1c2024"/>
          <w:sz w:val="24"/>
          <w:szCs w:val="24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br w:type="textWrapping"/>
        <w:t> </w:t>
      </w:r>
      <w:r>
        <w:rPr>
          <w:rFonts w:ascii="Helvetica" w:hAnsi="Helvetica"/>
          <w:outline w:val="0"/>
          <w:color w:val="1c2024"/>
          <w:sz w:val="24"/>
          <w:szCs w:val="24"/>
          <w:shd w:val="clear" w:color="auto" w:fill="ffffff"/>
          <w:rtl w:val="0"/>
          <w:lang w:val="it-IT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Il Dirigente Scolastico</w:t>
      </w:r>
    </w:p>
    <w:p>
      <w:pPr>
        <w:pStyle w:val="Di default"/>
        <w:bidi w:val="0"/>
        <w:spacing w:after="300" w:line="420" w:lineRule="atLeast"/>
        <w:ind w:left="0" w:right="0" w:firstLine="0"/>
        <w:jc w:val="left"/>
        <w:rPr>
          <w:rtl w:val="0"/>
        </w:rPr>
      </w:pPr>
      <w:r>
        <w:rPr>
          <w:rFonts w:ascii="Helvetica" w:hAnsi="Helvetica" w:hint="default"/>
          <w:b w:val="1"/>
          <w:bCs w:val="1"/>
          <w:outline w:val="0"/>
          <w:color w:val="1c2024"/>
          <w:sz w:val="36"/>
          <w:szCs w:val="36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 </w:t>
      </w:r>
      <w:r>
        <w:rPr>
          <w:rFonts w:ascii="Helvetica" w:hAnsi="Helvetica" w:hint="default"/>
          <w:outline w:val="0"/>
          <w:color w:val="1c2024"/>
          <w:sz w:val="36"/>
          <w:szCs w:val="36"/>
          <w:shd w:val="clear" w:color="auto" w:fill="ffffff"/>
          <w:rtl w:val="0"/>
          <w14:textOutline w14:w="0" w14:cap="flat">
            <w14:solidFill>
              <w14:srgbClr w14:val="1C2024"/>
            </w14:solidFill>
            <w14:prstDash w14:val="solid"/>
            <w14:miter w14:lim="400000"/>
          </w14:textOutline>
          <w14:textFill>
            <w14:solidFill>
              <w14:srgbClr w14:val="1C2024"/>
            </w14:solidFill>
          </w14:textFill>
        </w:rPr>
        <w:t> 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