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8" w:rsidRDefault="00301120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  <w:r w:rsidRPr="00301120">
        <w:rPr>
          <w:rFonts w:ascii="Tahoma" w:hAnsi="Tahoma" w:cs="Tahoma"/>
          <w:b/>
          <w:smallCaps/>
          <w:color w:val="000080"/>
          <w:spacing w:val="20"/>
          <w:sz w:val="20"/>
        </w:rPr>
        <w:drawing>
          <wp:inline distT="0" distB="0" distL="0" distR="0">
            <wp:extent cx="6120130" cy="1830644"/>
            <wp:effectExtent l="19050" t="0" r="0" b="0"/>
            <wp:docPr id="6" name="Immagine 1" descr="Intestazione sup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superio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87" t="3572" r="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6" w:rsidRDefault="006B3E46" w:rsidP="00727588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bookmarkStart w:id="0" w:name="_GoBack"/>
      <w:bookmarkEnd w:id="0"/>
    </w:p>
    <w:p w:rsidR="006B3E46" w:rsidRPr="00B42CE0" w:rsidRDefault="007B63CD" w:rsidP="006B3E4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proofErr w:type="spellStart"/>
      <w:r>
        <w:rPr>
          <w:b/>
          <w:color w:val="000000"/>
          <w:sz w:val="32"/>
        </w:rPr>
        <w:t>a.s.</w:t>
      </w:r>
      <w:proofErr w:type="spellEnd"/>
      <w:r>
        <w:rPr>
          <w:b/>
          <w:color w:val="000000"/>
          <w:sz w:val="32"/>
        </w:rPr>
        <w:t xml:space="preserve"> 201</w:t>
      </w:r>
      <w:r w:rsidR="0000060E">
        <w:rPr>
          <w:b/>
          <w:color w:val="000000"/>
          <w:sz w:val="32"/>
        </w:rPr>
        <w:t>9</w:t>
      </w:r>
      <w:r>
        <w:rPr>
          <w:b/>
          <w:color w:val="000000"/>
          <w:sz w:val="32"/>
        </w:rPr>
        <w:t>/</w:t>
      </w:r>
      <w:r w:rsidR="0000060E">
        <w:rPr>
          <w:b/>
          <w:color w:val="000000"/>
          <w:sz w:val="32"/>
        </w:rPr>
        <w:t>20</w:t>
      </w:r>
    </w:p>
    <w:p w:rsidR="006B3E46" w:rsidRDefault="006B3E46" w:rsidP="006B3E46">
      <w:pPr>
        <w:jc w:val="center"/>
        <w:rPr>
          <w:rFonts w:ascii="Verdana" w:hAnsi="Verdana" w:cs="Arial"/>
          <w:b/>
          <w:lang w:eastAsia="ko-KR"/>
        </w:rPr>
      </w:pPr>
    </w:p>
    <w:p w:rsidR="00C80A61" w:rsidRPr="00B42CE0" w:rsidRDefault="006B3E46" w:rsidP="00C80A61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rogrammazione </w:t>
      </w:r>
      <w:r w:rsidR="00C80A61">
        <w:rPr>
          <w:rFonts w:ascii="Times New Roman" w:hAnsi="Times New Roman"/>
        </w:rPr>
        <w:t xml:space="preserve">didattica </w:t>
      </w:r>
    </w:p>
    <w:p w:rsidR="00C80A61" w:rsidRDefault="00C80A61" w:rsidP="00C80A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Disciplina:..................</w:t>
      </w:r>
      <w:r w:rsidR="00727588">
        <w:rPr>
          <w:b/>
          <w:color w:val="000000"/>
          <w:sz w:val="32"/>
        </w:rPr>
        <w:t>.................................................</w:t>
      </w:r>
      <w:r>
        <w:rPr>
          <w:b/>
          <w:color w:val="000000"/>
          <w:sz w:val="32"/>
        </w:rPr>
        <w:t>.........</w:t>
      </w:r>
    </w:p>
    <w:p w:rsidR="00727588" w:rsidRPr="00B42CE0" w:rsidRDefault="00727588" w:rsidP="00C80A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Docente/i: ............................................................................</w:t>
      </w:r>
    </w:p>
    <w:p w:rsidR="006B3E46" w:rsidRPr="007A03E6" w:rsidRDefault="006B3E46" w:rsidP="006B3E46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Presentazione generale della classe</w:t>
      </w:r>
      <w:r w:rsidRPr="00727588">
        <w:rPr>
          <w:color w:val="000000"/>
        </w:rPr>
        <w:t xml:space="preserve"> </w:t>
      </w:r>
      <w:r w:rsidRPr="00727588">
        <w:rPr>
          <w:i/>
          <w:color w:val="0000FF"/>
          <w:sz w:val="16"/>
          <w:szCs w:val="16"/>
        </w:rPr>
        <w:t>(Contesto socio-educativo da cui provengono gli studenti; contesto ambientale,; numero di studenti con difficoltà di apprendimento o con disabilità; numero di studenti che non sono di madrelingua italiana; tipologia degli apprendimenti.</w:t>
      </w:r>
      <w:r w:rsidRPr="00727588">
        <w:rPr>
          <w:color w:val="0000FF"/>
          <w:sz w:val="16"/>
          <w:szCs w:val="16"/>
        </w:rPr>
        <w:t>]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Strategie e metodologie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Risorse e attrezzature</w:t>
      </w:r>
      <w:r w:rsidRPr="00727588">
        <w:rPr>
          <w:i/>
          <w:color w:val="FF0000"/>
        </w:rPr>
        <w:t xml:space="preserve"> </w:t>
      </w:r>
    </w:p>
    <w:p w:rsidR="00727588" w:rsidRDefault="00727588" w:rsidP="00727588">
      <w:pPr>
        <w:tabs>
          <w:tab w:val="left" w:pos="2835"/>
        </w:tabs>
        <w:ind w:left="709" w:hanging="283"/>
        <w:rPr>
          <w:i/>
          <w:color w:val="FF0000"/>
        </w:rPr>
      </w:pPr>
      <w:r w:rsidRPr="00B42CE0">
        <w:rPr>
          <w:i/>
          <w:color w:val="FF0000"/>
        </w:rPr>
        <w:t>Esempio di compilazione:</w:t>
      </w:r>
    </w:p>
    <w:p w:rsidR="00301120" w:rsidRDefault="00301120" w:rsidP="00727588">
      <w:pPr>
        <w:numPr>
          <w:ilvl w:val="0"/>
          <w:numId w:val="3"/>
        </w:numPr>
        <w:tabs>
          <w:tab w:val="left" w:pos="2835"/>
        </w:tabs>
        <w:ind w:left="709" w:hanging="283"/>
        <w:rPr>
          <w:i/>
          <w:iCs/>
          <w:color w:val="FF0000"/>
        </w:rPr>
      </w:pPr>
      <w:r>
        <w:rPr>
          <w:i/>
          <w:iCs/>
          <w:color w:val="FF0000"/>
        </w:rPr>
        <w:t>Libri di testo</w:t>
      </w:r>
    </w:p>
    <w:p w:rsidR="00301120" w:rsidRDefault="00301120" w:rsidP="00301120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Lavagna interattiva</w:t>
      </w:r>
    </w:p>
    <w:p w:rsidR="00301120" w:rsidRPr="00B42CE0" w:rsidRDefault="00301120" w:rsidP="00301120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>
        <w:rPr>
          <w:i/>
          <w:iCs/>
          <w:color w:val="FF0000"/>
        </w:rPr>
        <w:t>Risorse Web</w:t>
      </w:r>
    </w:p>
    <w:p w:rsidR="00301120" w:rsidRDefault="00301120" w:rsidP="00301120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laboratorio multimediale e computer</w:t>
      </w:r>
      <w:r w:rsidRPr="00CE2F9B">
        <w:rPr>
          <w:i/>
          <w:iCs/>
          <w:color w:val="FF0000"/>
        </w:rPr>
        <w:t xml:space="preserve"> </w:t>
      </w:r>
    </w:p>
    <w:p w:rsidR="00301120" w:rsidRDefault="00301120" w:rsidP="00727588">
      <w:pPr>
        <w:numPr>
          <w:ilvl w:val="0"/>
          <w:numId w:val="3"/>
        </w:numPr>
        <w:tabs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videocamera e macchina fotografica </w:t>
      </w:r>
    </w:p>
    <w:p w:rsidR="00727588" w:rsidRPr="00B42CE0" w:rsidRDefault="00301120" w:rsidP="00727588">
      <w:pPr>
        <w:numPr>
          <w:ilvl w:val="0"/>
          <w:numId w:val="3"/>
        </w:numPr>
        <w:tabs>
          <w:tab w:val="left" w:pos="2835"/>
        </w:tabs>
        <w:ind w:left="709" w:hanging="283"/>
        <w:rPr>
          <w:i/>
          <w:iCs/>
          <w:color w:val="FF0000"/>
        </w:rPr>
      </w:pPr>
      <w:r>
        <w:rPr>
          <w:i/>
          <w:iCs/>
          <w:color w:val="FF0000"/>
        </w:rPr>
        <w:t>V</w:t>
      </w:r>
      <w:r w:rsidR="00727588" w:rsidRPr="00B42CE0">
        <w:rPr>
          <w:i/>
          <w:iCs/>
          <w:color w:val="FF0000"/>
        </w:rPr>
        <w:t>ideoregistratore/lettore DVD</w:t>
      </w:r>
      <w:r w:rsidR="00727588" w:rsidRPr="00B42CE0">
        <w:rPr>
          <w:i/>
          <w:iCs/>
          <w:color w:val="FF0000"/>
        </w:rPr>
        <w:tab/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proofErr w:type="spellStart"/>
      <w:r w:rsidRPr="00B42CE0">
        <w:rPr>
          <w:i/>
          <w:iCs/>
          <w:color w:val="FF0000"/>
        </w:rPr>
        <w:t>CD</w:t>
      </w:r>
      <w:proofErr w:type="spellEnd"/>
      <w:r w:rsidRPr="00B42CE0">
        <w:rPr>
          <w:i/>
          <w:iCs/>
          <w:color w:val="FF0000"/>
        </w:rPr>
        <w:t xml:space="preserve">/registratore </w:t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Altri sussidi e materiali didattici (per es., oggetti, poster e cartelloni murali, carte geografiche, ecc.) </w:t>
      </w:r>
    </w:p>
    <w:p w:rsidR="00727588" w:rsidRDefault="00727588" w:rsidP="00727588">
      <w:pPr>
        <w:tabs>
          <w:tab w:val="left" w:pos="2835"/>
        </w:tabs>
        <w:rPr>
          <w:i/>
          <w:iCs/>
          <w:color w:val="FF0000"/>
        </w:rPr>
      </w:pPr>
    </w:p>
    <w:p w:rsidR="00727588" w:rsidRPr="00727588" w:rsidRDefault="00727588" w:rsidP="00727588">
      <w:pPr>
        <w:tabs>
          <w:tab w:val="left" w:pos="2835"/>
        </w:tabs>
        <w:rPr>
          <w:i/>
          <w:iCs/>
          <w:color w:val="FF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727588">
        <w:rPr>
          <w:b/>
          <w:color w:val="000000"/>
          <w:sz w:val="28"/>
          <w:szCs w:val="28"/>
        </w:rPr>
        <w:t>Tempi e modalità di impiego delle risorse</w:t>
      </w: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  <w:r w:rsidRPr="00727588">
        <w:rPr>
          <w:i/>
          <w:color w:val="FF0000"/>
        </w:rPr>
        <w:t>Esempio di compilazione:</w:t>
      </w:r>
    </w:p>
    <w:p w:rsidR="00727588" w:rsidRPr="00727588" w:rsidRDefault="00727588" w:rsidP="00727588">
      <w:pPr>
        <w:pStyle w:val="Paragrafoelenco"/>
        <w:ind w:left="360"/>
        <w:jc w:val="both"/>
        <w:rPr>
          <w:i/>
          <w:color w:val="FF0000"/>
        </w:rPr>
      </w:pPr>
      <w:r w:rsidRPr="00727588">
        <w:rPr>
          <w:i/>
          <w:color w:val="FF0000"/>
        </w:rPr>
        <w:t>Videoregistratore e computer nel laboratorio multimediale per rinforzare le conoscenze e competenze presentate nel libro, dopo la conclusione di ogni Unità di apprendimento.</w:t>
      </w:r>
    </w:p>
    <w:p w:rsidR="00727588" w:rsidRDefault="00727588" w:rsidP="00727588">
      <w:pPr>
        <w:pStyle w:val="Paragrafoelenco"/>
        <w:ind w:left="360"/>
        <w:jc w:val="both"/>
        <w:rPr>
          <w:i/>
          <w:color w:val="FF0000"/>
        </w:rPr>
      </w:pPr>
      <w:proofErr w:type="spellStart"/>
      <w:r w:rsidRPr="00727588">
        <w:rPr>
          <w:i/>
          <w:color w:val="FF0000"/>
        </w:rPr>
        <w:t>CD</w:t>
      </w:r>
      <w:proofErr w:type="spellEnd"/>
      <w:r w:rsidRPr="00727588">
        <w:rPr>
          <w:i/>
          <w:color w:val="FF0000"/>
        </w:rPr>
        <w:t xml:space="preserve">/registratore durante le lezioni per sviluppare l’abilità di ascolto. </w:t>
      </w:r>
    </w:p>
    <w:p w:rsidR="000D50E7" w:rsidRPr="00727588" w:rsidRDefault="000D50E7" w:rsidP="00727588">
      <w:pPr>
        <w:pStyle w:val="Paragrafoelenco"/>
        <w:ind w:left="360"/>
        <w:jc w:val="both"/>
        <w:rPr>
          <w:i/>
          <w:color w:val="FF0000"/>
        </w:rPr>
      </w:pP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CE2F9B" w:rsidRDefault="00CE2F9B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CE2F9B">
        <w:rPr>
          <w:b/>
          <w:color w:val="000000"/>
          <w:sz w:val="28"/>
          <w:szCs w:val="28"/>
        </w:rPr>
        <w:t>Spazi didattici</w:t>
      </w:r>
    </w:p>
    <w:p w:rsidR="00CE2F9B" w:rsidRPr="00B42CE0" w:rsidRDefault="00CE2F9B" w:rsidP="00CE2F9B">
      <w:pPr>
        <w:tabs>
          <w:tab w:val="left" w:pos="3969"/>
        </w:tabs>
        <w:ind w:left="709" w:hanging="142"/>
        <w:rPr>
          <w:i/>
          <w:color w:val="FF0000"/>
        </w:rPr>
      </w:pPr>
      <w:r w:rsidRPr="00B42CE0">
        <w:rPr>
          <w:i/>
          <w:color w:val="FF0000"/>
        </w:rPr>
        <w:lastRenderedPageBreak/>
        <w:t>Esempio di compilazione:</w:t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Aula</w:t>
      </w:r>
    </w:p>
    <w:p w:rsidR="00CE2F9B" w:rsidRPr="00B42CE0" w:rsidRDefault="00301120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>
        <w:rPr>
          <w:i/>
          <w:iCs/>
          <w:color w:val="FF0000"/>
        </w:rPr>
        <w:t>Aula magna</w:t>
      </w:r>
      <w:r w:rsidR="00CE2F9B" w:rsidRPr="00B42CE0">
        <w:rPr>
          <w:i/>
          <w:iCs/>
          <w:color w:val="FF0000"/>
        </w:rPr>
        <w:tab/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Biblioteca</w:t>
      </w:r>
      <w:r w:rsidRPr="00B42CE0">
        <w:rPr>
          <w:i/>
          <w:iCs/>
          <w:color w:val="FF0000"/>
        </w:rPr>
        <w:tab/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b/>
          <w:i/>
          <w:iCs/>
          <w:color w:val="FF0000"/>
        </w:rPr>
      </w:pPr>
      <w:r w:rsidRPr="00B42CE0">
        <w:rPr>
          <w:i/>
          <w:iCs/>
          <w:color w:val="FF0000"/>
        </w:rPr>
        <w:t>Laboratorio multimediale</w:t>
      </w:r>
    </w:p>
    <w:p w:rsidR="000D50E7" w:rsidRPr="00301120" w:rsidRDefault="00301120" w:rsidP="00301120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>
        <w:rPr>
          <w:i/>
          <w:iCs/>
          <w:color w:val="FF0000"/>
        </w:rPr>
        <w:t>Laboratori disciplinari</w:t>
      </w:r>
    </w:p>
    <w:p w:rsidR="00CE2F9B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CE2F9B">
        <w:rPr>
          <w:i/>
          <w:iCs/>
          <w:color w:val="FF0000"/>
        </w:rPr>
        <w:t>Palestra</w:t>
      </w:r>
    </w:p>
    <w:p w:rsidR="00CE2F9B" w:rsidRPr="00CE2F9B" w:rsidRDefault="00CE2F9B" w:rsidP="00CE2F9B">
      <w:pPr>
        <w:tabs>
          <w:tab w:val="left" w:pos="4536"/>
        </w:tabs>
        <w:ind w:left="360"/>
        <w:rPr>
          <w:i/>
          <w:iCs/>
          <w:color w:val="FF0000"/>
        </w:rPr>
      </w:pPr>
    </w:p>
    <w:p w:rsidR="00CE2F9B" w:rsidRPr="00301120" w:rsidRDefault="000D50E7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Percorsi e Competenze Trasversali per l’Orientamento PCTO (classi 3 –</w:t>
      </w:r>
      <w:r w:rsidR="00CE2F9B" w:rsidRPr="00CE2F9B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- 5</w:t>
      </w:r>
      <w:r w:rsidR="00CE2F9B" w:rsidRPr="00CE2F9B">
        <w:rPr>
          <w:b/>
          <w:sz w:val="28"/>
          <w:szCs w:val="28"/>
        </w:rPr>
        <w:t>)</w:t>
      </w:r>
    </w:p>
    <w:p w:rsidR="00301120" w:rsidRPr="00B42CE0" w:rsidRDefault="00301120" w:rsidP="00301120">
      <w:pPr>
        <w:tabs>
          <w:tab w:val="left" w:pos="3969"/>
        </w:tabs>
        <w:ind w:left="567"/>
        <w:rPr>
          <w:i/>
          <w:color w:val="FF0000"/>
        </w:rPr>
      </w:pPr>
      <w:r>
        <w:rPr>
          <w:i/>
          <w:color w:val="FF0000"/>
        </w:rPr>
        <w:t xml:space="preserve">Fare riferimento al progetto PCTO del </w:t>
      </w:r>
      <w:proofErr w:type="spellStart"/>
      <w:r>
        <w:rPr>
          <w:i/>
          <w:color w:val="FF0000"/>
        </w:rPr>
        <w:t>CdC</w:t>
      </w:r>
      <w:proofErr w:type="spellEnd"/>
      <w:r>
        <w:rPr>
          <w:i/>
          <w:color w:val="FF0000"/>
        </w:rPr>
        <w:t xml:space="preserve"> di appartenenza</w:t>
      </w:r>
    </w:p>
    <w:p w:rsidR="00301120" w:rsidRPr="00B42CE0" w:rsidRDefault="00301120" w:rsidP="00301120">
      <w:pPr>
        <w:numPr>
          <w:ilvl w:val="0"/>
          <w:numId w:val="2"/>
        </w:numPr>
        <w:ind w:left="567" w:firstLine="0"/>
        <w:rPr>
          <w:i/>
          <w:iCs/>
          <w:color w:val="FF0000"/>
        </w:rPr>
      </w:pPr>
      <w:proofErr w:type="spellStart"/>
      <w:r>
        <w:rPr>
          <w:i/>
          <w:iCs/>
          <w:color w:val="FF0000"/>
        </w:rPr>
        <w:t>n°</w:t>
      </w:r>
      <w:proofErr w:type="spellEnd"/>
      <w:r>
        <w:rPr>
          <w:i/>
          <w:iCs/>
          <w:color w:val="FF0000"/>
        </w:rPr>
        <w:t xml:space="preserve"> di ore </w:t>
      </w:r>
    </w:p>
    <w:p w:rsidR="00301120" w:rsidRDefault="00301120" w:rsidP="00301120">
      <w:pPr>
        <w:pStyle w:val="Paragrafoelenco"/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............</w:t>
      </w:r>
    </w:p>
    <w:p w:rsidR="00301120" w:rsidRDefault="00301120" w:rsidP="00301120">
      <w:pPr>
        <w:pStyle w:val="Paragrafoelenco"/>
        <w:ind w:left="567"/>
        <w:jc w:val="both"/>
        <w:rPr>
          <w:b/>
          <w:sz w:val="28"/>
          <w:szCs w:val="28"/>
        </w:rPr>
      </w:pPr>
    </w:p>
    <w:p w:rsidR="00301120" w:rsidRPr="00301120" w:rsidRDefault="00301120" w:rsidP="00301120">
      <w:pPr>
        <w:jc w:val="both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Y="65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27"/>
        <w:gridCol w:w="2977"/>
        <w:gridCol w:w="3644"/>
        <w:gridCol w:w="41"/>
      </w:tblGrid>
      <w:tr w:rsidR="00301120" w:rsidRPr="00B42CE0" w:rsidTr="00301120">
        <w:trPr>
          <w:gridAfter w:val="1"/>
          <w:wAfter w:w="41" w:type="dxa"/>
          <w:trHeight w:val="361"/>
        </w:trPr>
        <w:tc>
          <w:tcPr>
            <w:tcW w:w="9848" w:type="dxa"/>
            <w:gridSpan w:val="3"/>
          </w:tcPr>
          <w:p w:rsidR="00301120" w:rsidRPr="00B42CE0" w:rsidRDefault="00301120" w:rsidP="00301120">
            <w:pPr>
              <w:pStyle w:val="2Chead"/>
              <w:spacing w:before="0" w:after="0"/>
              <w:ind w:left="142" w:hanging="14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933F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Unità di Apprendimento </w:t>
            </w:r>
            <w:r w:rsidRPr="00B933F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n.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…</w:t>
            </w:r>
          </w:p>
        </w:tc>
      </w:tr>
      <w:tr w:rsidR="00301120" w:rsidRPr="00B42CE0" w:rsidTr="00301120">
        <w:trPr>
          <w:gridAfter w:val="1"/>
          <w:wAfter w:w="41" w:type="dxa"/>
          <w:trHeight w:val="361"/>
        </w:trPr>
        <w:tc>
          <w:tcPr>
            <w:tcW w:w="3227" w:type="dxa"/>
          </w:tcPr>
          <w:p w:rsidR="00301120" w:rsidRDefault="00301120" w:rsidP="00301120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COMPETENZE</w:t>
            </w:r>
          </w:p>
          <w:p w:rsidR="00301120" w:rsidRPr="00B42CE0" w:rsidRDefault="00301120" w:rsidP="00301120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Disciplinari, di cittadinanza e di asse</w:t>
            </w:r>
          </w:p>
        </w:tc>
        <w:tc>
          <w:tcPr>
            <w:tcW w:w="2977" w:type="dxa"/>
          </w:tcPr>
          <w:p w:rsidR="00301120" w:rsidRPr="00B42CE0" w:rsidRDefault="00301120" w:rsidP="00301120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ABILITÀ</w:t>
            </w:r>
          </w:p>
        </w:tc>
        <w:tc>
          <w:tcPr>
            <w:tcW w:w="3644" w:type="dxa"/>
          </w:tcPr>
          <w:p w:rsidR="00301120" w:rsidRPr="00B42CE0" w:rsidRDefault="00301120" w:rsidP="00301120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CONOSCENZE</w:t>
            </w:r>
          </w:p>
        </w:tc>
      </w:tr>
      <w:tr w:rsidR="00301120" w:rsidRPr="00B42CE0" w:rsidTr="00301120">
        <w:trPr>
          <w:gridAfter w:val="1"/>
          <w:wAfter w:w="41" w:type="dxa"/>
          <w:trHeight w:val="1969"/>
        </w:trPr>
        <w:tc>
          <w:tcPr>
            <w:tcW w:w="3227" w:type="dxa"/>
          </w:tcPr>
          <w:p w:rsidR="00301120" w:rsidRPr="00B42CE0" w:rsidRDefault="00301120" w:rsidP="00301120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1120" w:rsidRPr="00B42CE0" w:rsidRDefault="00301120" w:rsidP="00301120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</w:tcPr>
          <w:p w:rsidR="00301120" w:rsidRPr="00B42CE0" w:rsidRDefault="00301120" w:rsidP="00301120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120" w:rsidRPr="00B42CE0" w:rsidTr="00301120">
        <w:trPr>
          <w:gridAfter w:val="1"/>
          <w:wAfter w:w="41" w:type="dxa"/>
        </w:trPr>
        <w:tc>
          <w:tcPr>
            <w:tcW w:w="9848" w:type="dxa"/>
            <w:gridSpan w:val="3"/>
          </w:tcPr>
          <w:p w:rsidR="00301120" w:rsidRPr="00B42CE0" w:rsidRDefault="00301120" w:rsidP="00301120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Verifica e valutazione formativa</w:t>
            </w:r>
          </w:p>
        </w:tc>
      </w:tr>
      <w:tr w:rsidR="00301120" w:rsidRPr="00B42CE0" w:rsidTr="00301120">
        <w:trPr>
          <w:gridAfter w:val="1"/>
          <w:wAfter w:w="41" w:type="dxa"/>
        </w:trPr>
        <w:tc>
          <w:tcPr>
            <w:tcW w:w="9848" w:type="dxa"/>
            <w:gridSpan w:val="3"/>
          </w:tcPr>
          <w:p w:rsidR="00301120" w:rsidRPr="00B42CE0" w:rsidRDefault="00301120" w:rsidP="00301120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01120" w:rsidRPr="00B42CE0" w:rsidRDefault="00301120" w:rsidP="00301120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01120" w:rsidRPr="00B42CE0" w:rsidRDefault="00301120" w:rsidP="00301120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301120" w:rsidRPr="00B42CE0" w:rsidTr="00301120">
        <w:trPr>
          <w:gridAfter w:val="1"/>
          <w:wAfter w:w="41" w:type="dxa"/>
        </w:trPr>
        <w:tc>
          <w:tcPr>
            <w:tcW w:w="9848" w:type="dxa"/>
            <w:gridSpan w:val="3"/>
          </w:tcPr>
          <w:p w:rsidR="00301120" w:rsidRPr="00B42CE0" w:rsidRDefault="00301120" w:rsidP="00301120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Valutazione </w:t>
            </w:r>
            <w:proofErr w:type="spellStart"/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sommativa</w:t>
            </w:r>
            <w:proofErr w:type="spellEnd"/>
          </w:p>
        </w:tc>
      </w:tr>
      <w:tr w:rsidR="00301120" w:rsidRPr="00B42CE0" w:rsidTr="00301120">
        <w:trPr>
          <w:gridAfter w:val="1"/>
          <w:wAfter w:w="41" w:type="dxa"/>
        </w:trPr>
        <w:tc>
          <w:tcPr>
            <w:tcW w:w="9848" w:type="dxa"/>
            <w:gridSpan w:val="3"/>
          </w:tcPr>
          <w:p w:rsidR="00301120" w:rsidRPr="00B42CE0" w:rsidRDefault="00301120" w:rsidP="00301120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01120" w:rsidRPr="00B42CE0" w:rsidRDefault="00301120" w:rsidP="00301120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01120" w:rsidRPr="00B42CE0" w:rsidRDefault="00301120" w:rsidP="00301120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01120" w:rsidRPr="00B42CE0" w:rsidRDefault="00301120" w:rsidP="00301120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301120" w:rsidRPr="00B42CE0" w:rsidTr="00301120">
        <w:tblPrEx>
          <w:tblLook w:val="01E0"/>
        </w:tblPrEx>
        <w:trPr>
          <w:trHeight w:val="416"/>
        </w:trPr>
        <w:tc>
          <w:tcPr>
            <w:tcW w:w="9889" w:type="dxa"/>
            <w:gridSpan w:val="4"/>
          </w:tcPr>
          <w:p w:rsidR="00301120" w:rsidRPr="00B42CE0" w:rsidRDefault="00301120" w:rsidP="00301120">
            <w:pPr>
              <w:pStyle w:val="3Chead"/>
              <w:rPr>
                <w:sz w:val="24"/>
                <w:szCs w:val="24"/>
                <w:lang w:val="it-IT" w:eastAsia="en-US"/>
              </w:rPr>
            </w:pPr>
            <w:r w:rsidRPr="00B42CE0">
              <w:rPr>
                <w:sz w:val="24"/>
                <w:szCs w:val="24"/>
              </w:rPr>
              <w:t xml:space="preserve">Tempi </w:t>
            </w:r>
            <w:proofErr w:type="spellStart"/>
            <w:r w:rsidRPr="00B42CE0">
              <w:rPr>
                <w:sz w:val="24"/>
                <w:szCs w:val="24"/>
              </w:rPr>
              <w:t>previsti</w:t>
            </w:r>
            <w:proofErr w:type="spellEnd"/>
          </w:p>
          <w:p w:rsidR="00301120" w:rsidRPr="000E3425" w:rsidRDefault="00301120" w:rsidP="00301120">
            <w:pPr>
              <w:pStyle w:val="6Textnoindent"/>
              <w:rPr>
                <w:rFonts w:eastAsia="Times New Roman"/>
                <w:sz w:val="24"/>
                <w:szCs w:val="24"/>
              </w:rPr>
            </w:pPr>
          </w:p>
        </w:tc>
      </w:tr>
      <w:tr w:rsidR="00301120" w:rsidRPr="00B42CE0" w:rsidTr="00301120">
        <w:tblPrEx>
          <w:tblLook w:val="01E0"/>
        </w:tblPrEx>
        <w:trPr>
          <w:trHeight w:val="426"/>
        </w:trPr>
        <w:tc>
          <w:tcPr>
            <w:tcW w:w="9889" w:type="dxa"/>
            <w:gridSpan w:val="4"/>
          </w:tcPr>
          <w:p w:rsidR="00301120" w:rsidRPr="000E3425" w:rsidRDefault="00301120" w:rsidP="00301120">
            <w:pPr>
              <w:pStyle w:val="6Textnoindent"/>
              <w:spacing w:after="80"/>
              <w:rPr>
                <w:rFonts w:eastAsia="Times New Roman"/>
                <w:b/>
                <w:sz w:val="24"/>
                <w:szCs w:val="24"/>
              </w:rPr>
            </w:pPr>
            <w:r w:rsidRPr="000E3425">
              <w:rPr>
                <w:rFonts w:eastAsia="Times New Roman"/>
                <w:b/>
                <w:sz w:val="24"/>
                <w:szCs w:val="24"/>
                <w:lang w:val="it-IT"/>
              </w:rPr>
              <w:t>Materiali</w:t>
            </w:r>
          </w:p>
        </w:tc>
      </w:tr>
    </w:tbl>
    <w:p w:rsidR="00301120" w:rsidRPr="00301120" w:rsidRDefault="00301120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Unità di apprendimento </w:t>
      </w:r>
    </w:p>
    <w:sectPr w:rsidR="00301120" w:rsidRPr="00301120" w:rsidSect="0000060E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5A" w:rsidRPr="00B933FF" w:rsidRDefault="00C33C5A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separator/>
      </w:r>
    </w:p>
  </w:endnote>
  <w:endnote w:type="continuationSeparator" w:id="1">
    <w:p w:rsidR="00C33C5A" w:rsidRPr="00B933FF" w:rsidRDefault="00C33C5A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ndoSansSt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61481"/>
      <w:docPartObj>
        <w:docPartGallery w:val="Page Numbers (Bottom of Page)"/>
        <w:docPartUnique/>
      </w:docPartObj>
    </w:sdtPr>
    <w:sdtContent>
      <w:p w:rsidR="00B933FF" w:rsidRDefault="00F76865">
        <w:pPr>
          <w:pStyle w:val="Pidipagina"/>
          <w:jc w:val="center"/>
        </w:pPr>
        <w:fldSimple w:instr=" PAGE   \* MERGEFORMAT ">
          <w:r w:rsidR="00301120">
            <w:rPr>
              <w:noProof/>
            </w:rPr>
            <w:t>1</w:t>
          </w:r>
        </w:fldSimple>
        <w:r w:rsidR="00B933FF">
          <w:t>/</w:t>
        </w:r>
      </w:p>
    </w:sdtContent>
  </w:sdt>
  <w:p w:rsidR="00B933FF" w:rsidRDefault="00B933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5A" w:rsidRPr="00B933FF" w:rsidRDefault="00C33C5A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separator/>
      </w:r>
    </w:p>
  </w:footnote>
  <w:footnote w:type="continuationSeparator" w:id="1">
    <w:p w:rsidR="00C33C5A" w:rsidRPr="00B933FF" w:rsidRDefault="00C33C5A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7CD"/>
    <w:multiLevelType w:val="hybridMultilevel"/>
    <w:tmpl w:val="E64690FE"/>
    <w:lvl w:ilvl="0" w:tplc="690A2EE2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/>
        <w:color w:val="00008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31E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0C249E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1AE242F"/>
    <w:multiLevelType w:val="hybridMultilevel"/>
    <w:tmpl w:val="00B0C2CA"/>
    <w:lvl w:ilvl="0" w:tplc="66646C4A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275A1F"/>
    <w:multiLevelType w:val="hybridMultilevel"/>
    <w:tmpl w:val="00B0C2CA"/>
    <w:lvl w:ilvl="0" w:tplc="66646C4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026EC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B7ABC"/>
    <w:rsid w:val="0000060E"/>
    <w:rsid w:val="0004408F"/>
    <w:rsid w:val="000A36B6"/>
    <w:rsid w:val="000D50E7"/>
    <w:rsid w:val="000E3425"/>
    <w:rsid w:val="001A1EC0"/>
    <w:rsid w:val="001D7354"/>
    <w:rsid w:val="001F407A"/>
    <w:rsid w:val="00222878"/>
    <w:rsid w:val="002C067D"/>
    <w:rsid w:val="002D2AC0"/>
    <w:rsid w:val="00301120"/>
    <w:rsid w:val="0032506D"/>
    <w:rsid w:val="00476596"/>
    <w:rsid w:val="004A1C48"/>
    <w:rsid w:val="004B7ABC"/>
    <w:rsid w:val="004D39B5"/>
    <w:rsid w:val="004E003D"/>
    <w:rsid w:val="00547D8C"/>
    <w:rsid w:val="006B3E46"/>
    <w:rsid w:val="00727588"/>
    <w:rsid w:val="00786AF9"/>
    <w:rsid w:val="007B63CD"/>
    <w:rsid w:val="0082103F"/>
    <w:rsid w:val="0086608F"/>
    <w:rsid w:val="00903935"/>
    <w:rsid w:val="00925AB3"/>
    <w:rsid w:val="0094389B"/>
    <w:rsid w:val="0097434D"/>
    <w:rsid w:val="009C5354"/>
    <w:rsid w:val="009E54E8"/>
    <w:rsid w:val="009F1EB0"/>
    <w:rsid w:val="00A71DB8"/>
    <w:rsid w:val="00B10214"/>
    <w:rsid w:val="00B42CE0"/>
    <w:rsid w:val="00B63318"/>
    <w:rsid w:val="00B933FF"/>
    <w:rsid w:val="00BE3EC4"/>
    <w:rsid w:val="00BF1C4D"/>
    <w:rsid w:val="00C254F9"/>
    <w:rsid w:val="00C26A18"/>
    <w:rsid w:val="00C33C5A"/>
    <w:rsid w:val="00C71DBB"/>
    <w:rsid w:val="00C80A61"/>
    <w:rsid w:val="00C94378"/>
    <w:rsid w:val="00CE2F9B"/>
    <w:rsid w:val="00DA0B68"/>
    <w:rsid w:val="00E7597D"/>
    <w:rsid w:val="00EC2CAF"/>
    <w:rsid w:val="00F32D36"/>
    <w:rsid w:val="00F529EB"/>
    <w:rsid w:val="00F76865"/>
    <w:rsid w:val="00FB60E1"/>
    <w:rsid w:val="00FD01E6"/>
    <w:rsid w:val="00FE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ABC"/>
    <w:rPr>
      <w:rFonts w:ascii="Times New Roman" w:eastAsia="Times New Roman" w:hAnsi="Times New Roman"/>
      <w:sz w:val="22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B7A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B7ABC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customStyle="1" w:styleId="AHEADINGparte">
    <w:name w:val="A HEADING parte"/>
    <w:basedOn w:val="Titolo2"/>
    <w:uiPriority w:val="99"/>
    <w:rsid w:val="004B7ABC"/>
    <w:pPr>
      <w:keepLines w:val="0"/>
      <w:pBdr>
        <w:bottom w:val="single" w:sz="4" w:space="1" w:color="auto"/>
      </w:pBdr>
      <w:tabs>
        <w:tab w:val="left" w:pos="180"/>
      </w:tabs>
      <w:spacing w:before="20" w:after="240" w:line="320" w:lineRule="exact"/>
    </w:pPr>
    <w:rPr>
      <w:rFonts w:ascii="Arial Black" w:hAnsi="Arial Black"/>
      <w:b w:val="0"/>
      <w:bCs w:val="0"/>
      <w:color w:val="auto"/>
      <w:sz w:val="32"/>
      <w:szCs w:val="20"/>
    </w:rPr>
  </w:style>
  <w:style w:type="paragraph" w:styleId="Titolo">
    <w:name w:val="Title"/>
    <w:basedOn w:val="Normale"/>
    <w:link w:val="TitoloCarattere"/>
    <w:uiPriority w:val="99"/>
    <w:qFormat/>
    <w:rsid w:val="004B7A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B7ABC"/>
    <w:rPr>
      <w:rFonts w:ascii="Arial" w:hAnsi="Arial" w:cs="Times New Roman"/>
      <w:b/>
      <w:color w:val="000000"/>
      <w:sz w:val="20"/>
      <w:szCs w:val="20"/>
      <w:shd w:val="pct10" w:color="auto" w:fill="FFFFFF"/>
      <w:lang w:eastAsia="it-IT"/>
    </w:rPr>
  </w:style>
  <w:style w:type="paragraph" w:customStyle="1" w:styleId="BHEADINGintro">
    <w:name w:val="B HEADING intro"/>
    <w:basedOn w:val="Titolo2"/>
    <w:uiPriority w:val="99"/>
    <w:rsid w:val="004B7ABC"/>
    <w:pPr>
      <w:keepLines w:val="0"/>
      <w:tabs>
        <w:tab w:val="left" w:pos="180"/>
      </w:tabs>
      <w:spacing w:before="120" w:after="60"/>
    </w:pPr>
    <w:rPr>
      <w:rFonts w:ascii="Arial Black" w:hAnsi="Arial Black"/>
      <w:b w:val="0"/>
      <w:bCs w:val="0"/>
      <w:color w:val="auto"/>
      <w:sz w:val="28"/>
      <w:szCs w:val="20"/>
    </w:rPr>
  </w:style>
  <w:style w:type="paragraph" w:customStyle="1" w:styleId="CHEADING123">
    <w:name w:val="C HEADING 1/2/3"/>
    <w:basedOn w:val="BHEADINGintro"/>
    <w:uiPriority w:val="99"/>
    <w:rsid w:val="004B7ABC"/>
    <w:pPr>
      <w:spacing w:after="120" w:line="320" w:lineRule="exact"/>
    </w:pPr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4B7AB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i/>
      <w:color w:val="0000FF"/>
      <w:sz w:val="20"/>
      <w:szCs w:val="20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B7ABC"/>
    <w:rPr>
      <w:rFonts w:ascii="Times" w:hAnsi="Times" w:cs="Times New Roman"/>
      <w:i/>
      <w:color w:val="0000FF"/>
      <w:sz w:val="20"/>
      <w:szCs w:val="20"/>
      <w:lang w:eastAsia="en-GB"/>
    </w:rPr>
  </w:style>
  <w:style w:type="paragraph" w:customStyle="1" w:styleId="4Text">
    <w:name w:val="4. Text"/>
    <w:basedOn w:val="Normale"/>
    <w:uiPriority w:val="99"/>
    <w:rsid w:val="00F529EB"/>
    <w:pPr>
      <w:widowControl w:val="0"/>
      <w:autoSpaceDE w:val="0"/>
      <w:autoSpaceDN w:val="0"/>
      <w:adjustRightInd w:val="0"/>
      <w:spacing w:line="230" w:lineRule="atLeast"/>
    </w:pPr>
    <w:rPr>
      <w:rFonts w:ascii="Verdana" w:hAnsi="Verdana" w:cs="MundoSansStd-Bold"/>
      <w:color w:val="000000"/>
      <w:sz w:val="18"/>
      <w:szCs w:val="21"/>
      <w:lang w:val="en-US" w:eastAsia="en-US"/>
    </w:rPr>
  </w:style>
  <w:style w:type="paragraph" w:customStyle="1" w:styleId="2Chead">
    <w:name w:val="2. C head"/>
    <w:basedOn w:val="Normale"/>
    <w:uiPriority w:val="99"/>
    <w:rsid w:val="00F529EB"/>
    <w:pPr>
      <w:spacing w:before="60" w:after="60"/>
    </w:pPr>
    <w:rPr>
      <w:rFonts w:ascii="Verdana" w:hAnsi="Verdana" w:cs="MyriadPro-Semibold"/>
      <w:b/>
      <w:sz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rsid w:val="00F529E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529EB"/>
    <w:rPr>
      <w:rFonts w:ascii="Courier New" w:hAnsi="Courier New" w:cs="Courier New"/>
      <w:sz w:val="20"/>
      <w:szCs w:val="20"/>
      <w:lang w:eastAsia="it-IT"/>
    </w:rPr>
  </w:style>
  <w:style w:type="paragraph" w:customStyle="1" w:styleId="6Textnoindent">
    <w:name w:val="6. Text (no indent)"/>
    <w:basedOn w:val="Testonormale"/>
    <w:link w:val="6TextnoindentChar"/>
    <w:uiPriority w:val="99"/>
    <w:rsid w:val="00F529EB"/>
    <w:rPr>
      <w:rFonts w:ascii="Times New Roman" w:eastAsia="Calibri" w:hAnsi="Times New Roman" w:cs="Times New Roman"/>
      <w:spacing w:val="-4"/>
      <w:lang w:val="en-GB" w:eastAsia="en-GB"/>
    </w:rPr>
  </w:style>
  <w:style w:type="paragraph" w:customStyle="1" w:styleId="3Chead">
    <w:name w:val="3. C head"/>
    <w:basedOn w:val="Testonormale"/>
    <w:uiPriority w:val="99"/>
    <w:rsid w:val="00F529EB"/>
    <w:pPr>
      <w:spacing w:before="80"/>
    </w:pPr>
    <w:rPr>
      <w:rFonts w:ascii="Times New Roman" w:hAnsi="Times New Roman" w:cs="Times New Roman"/>
      <w:b/>
      <w:sz w:val="22"/>
      <w:lang w:val="en-GB" w:eastAsia="en-GB"/>
    </w:rPr>
  </w:style>
  <w:style w:type="character" w:customStyle="1" w:styleId="6TextnoindentChar">
    <w:name w:val="6. Text (no indent) Char"/>
    <w:link w:val="6Textnoindent"/>
    <w:uiPriority w:val="99"/>
    <w:locked/>
    <w:rsid w:val="00F529EB"/>
    <w:rPr>
      <w:rFonts w:ascii="Times New Roman" w:hAnsi="Times New Roman"/>
      <w:spacing w:val="-4"/>
      <w:sz w:val="20"/>
      <w:lang w:val="en-GB" w:eastAsia="en-GB"/>
    </w:rPr>
  </w:style>
  <w:style w:type="character" w:styleId="Collegamentoipertestuale">
    <w:name w:val="Hyperlink"/>
    <w:basedOn w:val="Carpredefinitoparagrafo"/>
    <w:uiPriority w:val="99"/>
    <w:rsid w:val="006B3E4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3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33FF"/>
    <w:rPr>
      <w:rFonts w:ascii="Times New Roman" w:eastAsia="Times New Roman" w:hAnsi="Times New Roman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93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3FF"/>
    <w:rPr>
      <w:rFonts w:ascii="Times New Roman" w:eastAsia="Times New Roman" w:hAnsi="Times New Roman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7275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9B46-5E56-4261-B8CA-8A5CE684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verde</cp:lastModifiedBy>
  <cp:revision>3</cp:revision>
  <dcterms:created xsi:type="dcterms:W3CDTF">2019-11-15T09:59:00Z</dcterms:created>
  <dcterms:modified xsi:type="dcterms:W3CDTF">2019-11-15T10:14:00Z</dcterms:modified>
</cp:coreProperties>
</file>